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E336A" w14:textId="24014C18" w:rsidR="007752A9" w:rsidRDefault="001F1E94" w:rsidP="003C4C7C">
      <w:pPr>
        <w:pStyle w:val="Heading1"/>
        <w:rPr>
          <w:lang w:val="en-ZA"/>
        </w:rPr>
      </w:pPr>
      <w:r>
        <w:rPr>
          <w:lang w:val="en-ZA"/>
        </w:rPr>
        <w:t xml:space="preserve">Reconceptualization of </w:t>
      </w:r>
      <w:r w:rsidR="006F0099">
        <w:rPr>
          <w:lang w:val="en-ZA"/>
        </w:rPr>
        <w:t xml:space="preserve">Tutoring </w:t>
      </w:r>
      <w:r>
        <w:rPr>
          <w:lang w:val="en-ZA"/>
        </w:rPr>
        <w:t xml:space="preserve">at </w:t>
      </w:r>
      <w:r w:rsidR="003C4C7C">
        <w:rPr>
          <w:lang w:val="en-ZA"/>
        </w:rPr>
        <w:t>the University of the Free State: Report of a Workshop</w:t>
      </w:r>
    </w:p>
    <w:p w14:paraId="66272AEB" w14:textId="77777777" w:rsidR="003C4C7C" w:rsidRDefault="003C4C7C" w:rsidP="003C4C7C">
      <w:pPr>
        <w:pStyle w:val="Heading2"/>
        <w:rPr>
          <w:lang w:val="en-ZA"/>
        </w:rPr>
      </w:pPr>
      <w:r>
        <w:rPr>
          <w:lang w:val="en-ZA"/>
        </w:rPr>
        <w:t>Introduction</w:t>
      </w:r>
    </w:p>
    <w:p w14:paraId="07A6692B" w14:textId="02906DEF" w:rsidR="003C4C7C" w:rsidRDefault="008B7EA8" w:rsidP="003C4C7C">
      <w:pPr>
        <w:rPr>
          <w:lang w:val="en-ZA"/>
        </w:rPr>
      </w:pPr>
      <w:r>
        <w:rPr>
          <w:lang w:val="en-ZA"/>
        </w:rPr>
        <w:t>As part of helping to ensure student success, the University of the Free State (UFS) has been offering tutorials to students in several</w:t>
      </w:r>
      <w:r w:rsidR="001513BF">
        <w:rPr>
          <w:lang w:val="en-ZA"/>
        </w:rPr>
        <w:t xml:space="preserve"> </w:t>
      </w:r>
      <w:r>
        <w:rPr>
          <w:lang w:val="en-ZA"/>
        </w:rPr>
        <w:t xml:space="preserve">academic programmes. </w:t>
      </w:r>
      <w:r w:rsidR="000877F8">
        <w:rPr>
          <w:lang w:val="en-ZA"/>
        </w:rPr>
        <w:t xml:space="preserve">Various </w:t>
      </w:r>
      <w:r w:rsidR="001513BF">
        <w:rPr>
          <w:lang w:val="en-ZA"/>
        </w:rPr>
        <w:t>models and approaches have been adopted in</w:t>
      </w:r>
      <w:r w:rsidR="00526216">
        <w:rPr>
          <w:lang w:val="en-ZA"/>
        </w:rPr>
        <w:t xml:space="preserve"> </w:t>
      </w:r>
      <w:r w:rsidR="001513BF">
        <w:rPr>
          <w:lang w:val="en-ZA"/>
        </w:rPr>
        <w:t xml:space="preserve">different faculties, while the </w:t>
      </w:r>
      <w:r w:rsidR="001513BF" w:rsidRPr="001513BF">
        <w:rPr>
          <w:lang w:val="en-ZA"/>
        </w:rPr>
        <w:t xml:space="preserve">Centre for Teaching and Learning (CTL) </w:t>
      </w:r>
      <w:r w:rsidR="001513BF">
        <w:rPr>
          <w:lang w:val="en-ZA"/>
        </w:rPr>
        <w:t xml:space="preserve">has made available </w:t>
      </w:r>
      <w:r w:rsidR="001513BF" w:rsidRPr="001513BF">
        <w:rPr>
          <w:lang w:val="en-ZA"/>
        </w:rPr>
        <w:t xml:space="preserve">the Academic Student Teaching and Excellence Programme (A_STEP) to all Faculties in </w:t>
      </w:r>
      <w:r w:rsidR="000877F8">
        <w:rPr>
          <w:lang w:val="en-ZA"/>
        </w:rPr>
        <w:t xml:space="preserve">the </w:t>
      </w:r>
      <w:r w:rsidR="001513BF" w:rsidRPr="001513BF">
        <w:rPr>
          <w:lang w:val="en-ZA"/>
        </w:rPr>
        <w:t xml:space="preserve">hope of bettering student learning and throughput in potential </w:t>
      </w:r>
      <w:r w:rsidR="000877F8">
        <w:rPr>
          <w:lang w:val="en-ZA"/>
        </w:rPr>
        <w:t>‘</w:t>
      </w:r>
      <w:r w:rsidR="001513BF" w:rsidRPr="001513BF">
        <w:rPr>
          <w:lang w:val="en-ZA"/>
        </w:rPr>
        <w:t>at-risk</w:t>
      </w:r>
      <w:r w:rsidR="000877F8">
        <w:rPr>
          <w:lang w:val="en-ZA"/>
        </w:rPr>
        <w:t>’</w:t>
      </w:r>
      <w:r w:rsidR="001513BF" w:rsidRPr="001513BF">
        <w:rPr>
          <w:lang w:val="en-ZA"/>
        </w:rPr>
        <w:t xml:space="preserve"> modules on the UFS campus.</w:t>
      </w:r>
      <w:r w:rsidR="00D23D0D">
        <w:rPr>
          <w:lang w:val="en-ZA"/>
        </w:rPr>
        <w:t xml:space="preserve"> Although the objectives of tutorials depend on the requirements within individual programmes and faculties, use of tutorials has benefits for academics, tutors, and students alike. Statistics of learning performance at UFS confirm the benefits to students, with those students participating in tutorials typically outperforming their peers who have not attended any tutorials – and participati</w:t>
      </w:r>
      <w:r w:rsidR="000877F8">
        <w:rPr>
          <w:lang w:val="en-ZA"/>
        </w:rPr>
        <w:t>on</w:t>
      </w:r>
      <w:r w:rsidR="00D23D0D">
        <w:rPr>
          <w:lang w:val="en-ZA"/>
        </w:rPr>
        <w:t xml:space="preserve"> in five or more tutorial sessions has been demonstrated to improve performance even further. Equally, though, for tutors, participation is a valuable academic experience, helping to reinforce key disciplinary knowledge and develop lifelong learning skills as they </w:t>
      </w:r>
      <w:r w:rsidR="00C655CB">
        <w:rPr>
          <w:lang w:val="en-ZA"/>
        </w:rPr>
        <w:t xml:space="preserve">taken on the role of educators and learn to manage the dynamics of </w:t>
      </w:r>
      <w:r w:rsidR="000877F8">
        <w:rPr>
          <w:lang w:val="en-ZA"/>
        </w:rPr>
        <w:t xml:space="preserve">diverse </w:t>
      </w:r>
      <w:r w:rsidR="00C655CB">
        <w:rPr>
          <w:lang w:val="en-ZA"/>
        </w:rPr>
        <w:t>tutorial groups.</w:t>
      </w:r>
    </w:p>
    <w:p w14:paraId="161D4A66" w14:textId="77777777" w:rsidR="00C655CB" w:rsidRDefault="00C655CB" w:rsidP="003C4C7C">
      <w:pPr>
        <w:rPr>
          <w:lang w:val="en-ZA"/>
        </w:rPr>
      </w:pPr>
    </w:p>
    <w:p w14:paraId="7CBBF23C" w14:textId="7C1FB866" w:rsidR="00C655CB" w:rsidRDefault="00C655CB" w:rsidP="003C4C7C">
      <w:pPr>
        <w:rPr>
          <w:lang w:val="en-ZA"/>
        </w:rPr>
      </w:pPr>
      <w:r>
        <w:rPr>
          <w:lang w:val="en-ZA"/>
        </w:rPr>
        <w:t xml:space="preserve">Given these benefits, CTL decided to arrange a Tutorial </w:t>
      </w:r>
      <w:r w:rsidR="001F1E94">
        <w:rPr>
          <w:lang w:val="en-ZA"/>
        </w:rPr>
        <w:t xml:space="preserve">Reconceptualization </w:t>
      </w:r>
      <w:r>
        <w:rPr>
          <w:lang w:val="en-ZA"/>
        </w:rPr>
        <w:t>Workshop, which took place on 19</w:t>
      </w:r>
      <w:r w:rsidR="000877F8" w:rsidRPr="000877F8">
        <w:rPr>
          <w:vertAlign w:val="superscript"/>
          <w:lang w:val="en-ZA"/>
        </w:rPr>
        <w:t>th</w:t>
      </w:r>
      <w:r w:rsidR="000877F8">
        <w:rPr>
          <w:lang w:val="en-ZA"/>
        </w:rPr>
        <w:t xml:space="preserve"> </w:t>
      </w:r>
      <w:r>
        <w:rPr>
          <w:lang w:val="en-ZA"/>
        </w:rPr>
        <w:t>April, 2016, with participants including representatives of CTL, Faculty Teaching and Learning Managers, and, importantly, tutors themselves (see Appendix B for a list of participants). The workshop had the following objectives (see Appendix A for a detailed agenda):</w:t>
      </w:r>
    </w:p>
    <w:p w14:paraId="5148D711" w14:textId="77777777" w:rsidR="00C655CB" w:rsidRDefault="00C655CB" w:rsidP="00C655CB">
      <w:pPr>
        <w:pStyle w:val="ListParagraph"/>
        <w:numPr>
          <w:ilvl w:val="0"/>
          <w:numId w:val="5"/>
        </w:numPr>
        <w:rPr>
          <w:lang w:val="en-ZA"/>
        </w:rPr>
      </w:pPr>
      <w:r>
        <w:rPr>
          <w:lang w:val="en-ZA"/>
        </w:rPr>
        <w:t>Share emerging good practices in the use of tutorials at the UFS;</w:t>
      </w:r>
    </w:p>
    <w:p w14:paraId="726F76F9" w14:textId="77777777" w:rsidR="00C655CB" w:rsidRDefault="00C655CB" w:rsidP="00C655CB">
      <w:pPr>
        <w:pStyle w:val="ListParagraph"/>
        <w:numPr>
          <w:ilvl w:val="0"/>
          <w:numId w:val="5"/>
        </w:numPr>
        <w:rPr>
          <w:lang w:val="en-ZA"/>
        </w:rPr>
      </w:pPr>
      <w:r>
        <w:rPr>
          <w:lang w:val="en-ZA"/>
        </w:rPr>
        <w:t>Discuss most effective range of educational uses for tutorials at the UFS, taking account of potential for different needs across different academic disciplines and types of programmes;</w:t>
      </w:r>
    </w:p>
    <w:p w14:paraId="39341975" w14:textId="77777777" w:rsidR="00C655CB" w:rsidRDefault="00C655CB" w:rsidP="00C655CB">
      <w:pPr>
        <w:pStyle w:val="ListParagraph"/>
        <w:numPr>
          <w:ilvl w:val="0"/>
          <w:numId w:val="5"/>
        </w:numPr>
        <w:rPr>
          <w:lang w:val="en-ZA"/>
        </w:rPr>
      </w:pPr>
      <w:r>
        <w:rPr>
          <w:lang w:val="en-ZA"/>
        </w:rPr>
        <w:t>Explore implications of new language policy for tutorials at UFS;</w:t>
      </w:r>
    </w:p>
    <w:p w14:paraId="1EC15FAB" w14:textId="77777777" w:rsidR="00C655CB" w:rsidRDefault="00C655CB" w:rsidP="00C655CB">
      <w:pPr>
        <w:pStyle w:val="ListParagraph"/>
        <w:numPr>
          <w:ilvl w:val="0"/>
          <w:numId w:val="5"/>
        </w:numPr>
        <w:rPr>
          <w:lang w:val="en-ZA"/>
        </w:rPr>
      </w:pPr>
      <w:r>
        <w:rPr>
          <w:lang w:val="en-ZA"/>
        </w:rPr>
        <w:t>Agree on common parameters to govern use of tutorials at UFS and appropriate policy/ regulatory/strategic instruments to codify these uses;</w:t>
      </w:r>
    </w:p>
    <w:p w14:paraId="7B7FE581" w14:textId="77777777" w:rsidR="00C655CB" w:rsidRDefault="00C655CB" w:rsidP="00C655CB">
      <w:pPr>
        <w:pStyle w:val="ListParagraph"/>
        <w:numPr>
          <w:ilvl w:val="0"/>
          <w:numId w:val="5"/>
        </w:numPr>
        <w:rPr>
          <w:lang w:val="en-ZA"/>
        </w:rPr>
      </w:pPr>
      <w:r>
        <w:rPr>
          <w:lang w:val="en-ZA"/>
        </w:rPr>
        <w:t>Agree on next steps to follow in establishing institutional consensus on use of tutorials for teaching and learning at UFS.</w:t>
      </w:r>
    </w:p>
    <w:p w14:paraId="74948384" w14:textId="77777777" w:rsidR="00EC540F" w:rsidRDefault="00EC540F" w:rsidP="00EC540F">
      <w:pPr>
        <w:rPr>
          <w:lang w:val="en-ZA"/>
        </w:rPr>
      </w:pPr>
    </w:p>
    <w:p w14:paraId="00865053" w14:textId="352685B3" w:rsidR="00EC540F" w:rsidRPr="00EC540F" w:rsidRDefault="00EC540F" w:rsidP="00EC540F">
      <w:pPr>
        <w:rPr>
          <w:lang w:val="en-ZA"/>
        </w:rPr>
      </w:pPr>
      <w:r>
        <w:rPr>
          <w:lang w:val="en-ZA"/>
        </w:rPr>
        <w:t xml:space="preserve">The workshop was opened by </w:t>
      </w:r>
      <w:r w:rsidRPr="00EC540F">
        <w:rPr>
          <w:lang w:val="en-ZA"/>
        </w:rPr>
        <w:t>Dr Francois Strydom, Director of CTL</w:t>
      </w:r>
      <w:r>
        <w:rPr>
          <w:lang w:val="en-ZA"/>
        </w:rPr>
        <w:t>, after which Dr</w:t>
      </w:r>
      <w:r w:rsidRPr="00EC540F">
        <w:rPr>
          <w:lang w:val="en-ZA"/>
        </w:rPr>
        <w:t xml:space="preserve"> Lis Lange, Vice Rector: Academic</w:t>
      </w:r>
      <w:r>
        <w:rPr>
          <w:lang w:val="en-ZA"/>
        </w:rPr>
        <w:t xml:space="preserve">, placed the discussion within a wider educational context. She also noted the importance of tutorials within the context of the newly approved UFS language policy. </w:t>
      </w:r>
      <w:r w:rsidR="00526216">
        <w:rPr>
          <w:lang w:val="en-ZA"/>
        </w:rPr>
        <w:t>Following</w:t>
      </w:r>
      <w:r>
        <w:rPr>
          <w:lang w:val="en-ZA"/>
        </w:rPr>
        <w:t xml:space="preserve"> this, participants were provided detailed insight into current tutorial practices, with presentations from </w:t>
      </w:r>
      <w:r w:rsidRPr="00EC540F">
        <w:rPr>
          <w:lang w:val="en-ZA"/>
        </w:rPr>
        <w:t>Evodia Motsokobi (A</w:t>
      </w:r>
      <w:r w:rsidR="00526216">
        <w:rPr>
          <w:lang w:val="en-ZA"/>
        </w:rPr>
        <w:t>_</w:t>
      </w:r>
      <w:r w:rsidRPr="00EC540F">
        <w:rPr>
          <w:lang w:val="en-ZA"/>
        </w:rPr>
        <w:t>Step Programme)</w:t>
      </w:r>
      <w:r>
        <w:rPr>
          <w:lang w:val="en-ZA"/>
        </w:rPr>
        <w:t xml:space="preserve">, </w:t>
      </w:r>
      <w:r w:rsidRPr="00EC540F">
        <w:rPr>
          <w:lang w:val="en-ZA"/>
        </w:rPr>
        <w:t xml:space="preserve">Jackie </w:t>
      </w:r>
      <w:r w:rsidR="00526216" w:rsidRPr="00EC540F">
        <w:rPr>
          <w:lang w:val="en-ZA"/>
        </w:rPr>
        <w:t>Stor</w:t>
      </w:r>
      <w:r w:rsidR="00526216">
        <w:rPr>
          <w:lang w:val="en-ZA"/>
        </w:rPr>
        <w:t>e</w:t>
      </w:r>
      <w:r w:rsidR="00526216" w:rsidRPr="00EC540F">
        <w:rPr>
          <w:lang w:val="en-ZA"/>
        </w:rPr>
        <w:t xml:space="preserve">r </w:t>
      </w:r>
      <w:r w:rsidRPr="00EC540F">
        <w:rPr>
          <w:lang w:val="en-ZA"/>
        </w:rPr>
        <w:t>(AFS Humanities)</w:t>
      </w:r>
      <w:r>
        <w:rPr>
          <w:lang w:val="en-ZA"/>
        </w:rPr>
        <w:t xml:space="preserve">, and </w:t>
      </w:r>
      <w:r w:rsidR="00526216" w:rsidRPr="00EC540F">
        <w:rPr>
          <w:lang w:val="en-ZA"/>
        </w:rPr>
        <w:t>Corli</w:t>
      </w:r>
      <w:r w:rsidR="00526216">
        <w:rPr>
          <w:lang w:val="en-ZA"/>
        </w:rPr>
        <w:t>a</w:t>
      </w:r>
      <w:r w:rsidR="00526216" w:rsidRPr="00EC540F">
        <w:rPr>
          <w:lang w:val="en-ZA"/>
        </w:rPr>
        <w:t xml:space="preserve"> </w:t>
      </w:r>
      <w:r w:rsidR="00D95C9D">
        <w:rPr>
          <w:lang w:val="en-ZA"/>
        </w:rPr>
        <w:t>Janse V</w:t>
      </w:r>
      <w:bookmarkStart w:id="0" w:name="_GoBack"/>
      <w:bookmarkEnd w:id="0"/>
      <w:r w:rsidRPr="00EC540F">
        <w:rPr>
          <w:lang w:val="en-ZA"/>
        </w:rPr>
        <w:t>an Vuuren (EMS)</w:t>
      </w:r>
      <w:r>
        <w:rPr>
          <w:lang w:val="en-ZA"/>
        </w:rPr>
        <w:t xml:space="preserve">. </w:t>
      </w:r>
      <w:r w:rsidR="000877F8">
        <w:rPr>
          <w:lang w:val="en-ZA"/>
        </w:rPr>
        <w:t xml:space="preserve">This provided a platform for </w:t>
      </w:r>
      <w:r>
        <w:rPr>
          <w:lang w:val="en-ZA"/>
        </w:rPr>
        <w:t xml:space="preserve">detailed </w:t>
      </w:r>
      <w:r w:rsidR="000877F8">
        <w:rPr>
          <w:lang w:val="en-ZA"/>
        </w:rPr>
        <w:t xml:space="preserve">group </w:t>
      </w:r>
      <w:r>
        <w:rPr>
          <w:lang w:val="en-ZA"/>
        </w:rPr>
        <w:t>discussion on tutorials at UFS and how they might most effectively be used as part of the overall teaching and learning strategy of the institution.</w:t>
      </w:r>
    </w:p>
    <w:p w14:paraId="3BC42CE3" w14:textId="77777777" w:rsidR="00EC540F" w:rsidRDefault="00EC540F" w:rsidP="00EC540F">
      <w:pPr>
        <w:rPr>
          <w:lang w:val="en-ZA"/>
        </w:rPr>
      </w:pPr>
    </w:p>
    <w:p w14:paraId="6FFAC4CC" w14:textId="55878B7B" w:rsidR="00EC540F" w:rsidRDefault="00EC540F" w:rsidP="00EC540F">
      <w:pPr>
        <w:rPr>
          <w:lang w:val="en-ZA"/>
        </w:rPr>
      </w:pPr>
      <w:r>
        <w:rPr>
          <w:lang w:val="en-ZA"/>
        </w:rPr>
        <w:t xml:space="preserve">What follows below is a summary of the key arising issues from the workshop presentations and discussions. The report does not seek to summarize </w:t>
      </w:r>
      <w:r w:rsidR="000877F8">
        <w:rPr>
          <w:lang w:val="en-ZA"/>
        </w:rPr>
        <w:t xml:space="preserve">all of </w:t>
      </w:r>
      <w:r>
        <w:rPr>
          <w:lang w:val="en-ZA"/>
        </w:rPr>
        <w:t xml:space="preserve">the workshop </w:t>
      </w:r>
      <w:r w:rsidR="000877F8">
        <w:rPr>
          <w:lang w:val="en-ZA"/>
        </w:rPr>
        <w:t>proceedings</w:t>
      </w:r>
      <w:r>
        <w:rPr>
          <w:lang w:val="en-ZA"/>
        </w:rPr>
        <w:t>, but rather present</w:t>
      </w:r>
      <w:r w:rsidR="000877F8">
        <w:rPr>
          <w:lang w:val="en-ZA"/>
        </w:rPr>
        <w:t>s</w:t>
      </w:r>
      <w:r>
        <w:rPr>
          <w:lang w:val="en-ZA"/>
        </w:rPr>
        <w:t xml:space="preserve"> a discussion document on the future role of tutorials at the UFS. Workshop participants agreed unanimously that there will ultimately be a requirement for a policy on tutoring at the UFS, so issues are presented below and questions posed with a view to working towards ultimately establishing a Tutoring Policy for the university.</w:t>
      </w:r>
    </w:p>
    <w:p w14:paraId="025CC498" w14:textId="77777777" w:rsidR="00EC540F" w:rsidRDefault="00EC540F" w:rsidP="00DF592E">
      <w:pPr>
        <w:pStyle w:val="Heading2"/>
        <w:rPr>
          <w:lang w:val="en-ZA"/>
        </w:rPr>
      </w:pPr>
      <w:r>
        <w:rPr>
          <w:lang w:val="en-ZA"/>
        </w:rPr>
        <w:lastRenderedPageBreak/>
        <w:t>Recon</w:t>
      </w:r>
      <w:r w:rsidR="00DF592E">
        <w:rPr>
          <w:lang w:val="en-ZA"/>
        </w:rPr>
        <w:t>ceptualizing Tutorials at the UFS</w:t>
      </w:r>
    </w:p>
    <w:p w14:paraId="3BEE9FB6" w14:textId="77777777" w:rsidR="00712E15" w:rsidRDefault="00712E15" w:rsidP="00712E15">
      <w:pPr>
        <w:pStyle w:val="Heading3"/>
        <w:rPr>
          <w:lang w:val="en-ZA"/>
        </w:rPr>
      </w:pPr>
      <w:r>
        <w:rPr>
          <w:lang w:val="en-ZA"/>
        </w:rPr>
        <w:t>The Experience of Tutorials at UFS</w:t>
      </w:r>
    </w:p>
    <w:p w14:paraId="4C71CE34" w14:textId="77777777" w:rsidR="00EC540F" w:rsidRDefault="00430F4B" w:rsidP="00EC540F">
      <w:pPr>
        <w:rPr>
          <w:lang w:val="en-ZA"/>
        </w:rPr>
      </w:pPr>
      <w:r>
        <w:rPr>
          <w:lang w:val="en-ZA"/>
        </w:rPr>
        <w:t>Tutorials play an important role in enhancing the educational experience of students at the UFS, both for those who are tutors and those who are tutored. In addition, they provide clear support to academics in those programmes where they are used.</w:t>
      </w:r>
      <w:r w:rsidR="009E27F0">
        <w:rPr>
          <w:lang w:val="en-ZA"/>
        </w:rPr>
        <w:t xml:space="preserve"> Benefits identified include the following:</w:t>
      </w:r>
    </w:p>
    <w:p w14:paraId="45007D81" w14:textId="77777777" w:rsidR="009E27F0" w:rsidRDefault="009E27F0" w:rsidP="009E27F0">
      <w:pPr>
        <w:pStyle w:val="ListParagraph"/>
        <w:numPr>
          <w:ilvl w:val="0"/>
          <w:numId w:val="10"/>
        </w:numPr>
        <w:rPr>
          <w:lang w:val="en-ZA"/>
        </w:rPr>
      </w:pPr>
      <w:r w:rsidRPr="009E27F0">
        <w:rPr>
          <w:lang w:val="en-ZA"/>
        </w:rPr>
        <w:t>For academics</w:t>
      </w:r>
      <w:r>
        <w:rPr>
          <w:lang w:val="en-ZA"/>
        </w:rPr>
        <w:t>, tutorials</w:t>
      </w:r>
      <w:r w:rsidRPr="009E27F0">
        <w:rPr>
          <w:lang w:val="en-ZA"/>
        </w:rPr>
        <w:t>:</w:t>
      </w:r>
    </w:p>
    <w:p w14:paraId="3EDB84D2" w14:textId="77777777" w:rsidR="009E27F0" w:rsidRDefault="009E27F0" w:rsidP="009E27F0">
      <w:pPr>
        <w:pStyle w:val="ListParagraph"/>
        <w:numPr>
          <w:ilvl w:val="1"/>
          <w:numId w:val="10"/>
        </w:numPr>
        <w:rPr>
          <w:lang w:val="en-ZA"/>
        </w:rPr>
      </w:pPr>
      <w:r>
        <w:rPr>
          <w:lang w:val="en-ZA"/>
        </w:rPr>
        <w:t>Are a cost-effective way of providing student support to all students in a module/programme;</w:t>
      </w:r>
    </w:p>
    <w:p w14:paraId="068346A8" w14:textId="77777777" w:rsidR="009E27F0" w:rsidRDefault="009E27F0" w:rsidP="009E27F0">
      <w:pPr>
        <w:pStyle w:val="ListParagraph"/>
        <w:numPr>
          <w:ilvl w:val="1"/>
          <w:numId w:val="10"/>
        </w:numPr>
        <w:rPr>
          <w:lang w:val="en-ZA"/>
        </w:rPr>
      </w:pPr>
      <w:r>
        <w:rPr>
          <w:lang w:val="en-ZA"/>
        </w:rPr>
        <w:t>Enable establishment of smaller class sessions;</w:t>
      </w:r>
    </w:p>
    <w:p w14:paraId="753A50C0" w14:textId="77777777" w:rsidR="009E27F0" w:rsidRDefault="009E27F0" w:rsidP="009E27F0">
      <w:pPr>
        <w:pStyle w:val="ListParagraph"/>
        <w:numPr>
          <w:ilvl w:val="1"/>
          <w:numId w:val="10"/>
        </w:numPr>
        <w:rPr>
          <w:lang w:val="en-ZA"/>
        </w:rPr>
      </w:pPr>
      <w:r>
        <w:rPr>
          <w:lang w:val="en-ZA"/>
        </w:rPr>
        <w:t>Provide reliable feedback on student progress and problems while the module is being taught;</w:t>
      </w:r>
    </w:p>
    <w:p w14:paraId="5938DF04" w14:textId="4F6327E5" w:rsidR="00AB569D" w:rsidRPr="00AB569D" w:rsidRDefault="00AB569D" w:rsidP="00AB569D">
      <w:pPr>
        <w:pStyle w:val="ListParagraph"/>
        <w:numPr>
          <w:ilvl w:val="1"/>
          <w:numId w:val="10"/>
        </w:numPr>
        <w:rPr>
          <w:lang w:val="en-ZA"/>
        </w:rPr>
      </w:pPr>
      <w:r>
        <w:rPr>
          <w:lang w:val="en-ZA"/>
        </w:rPr>
        <w:t>Where s</w:t>
      </w:r>
      <w:r w:rsidRPr="00AB569D">
        <w:rPr>
          <w:lang w:val="en-ZA"/>
        </w:rPr>
        <w:t xml:space="preserve">tructured activities </w:t>
      </w:r>
      <w:r>
        <w:rPr>
          <w:lang w:val="en-ZA"/>
        </w:rPr>
        <w:t xml:space="preserve">are created for tutorials, </w:t>
      </w:r>
      <w:r w:rsidRPr="00AB569D">
        <w:rPr>
          <w:lang w:val="en-ZA"/>
        </w:rPr>
        <w:t>limit discrepancies and provide all students with an equal opportunity to gain knowledge and skills</w:t>
      </w:r>
      <w:r>
        <w:rPr>
          <w:lang w:val="en-ZA"/>
        </w:rPr>
        <w:t>.</w:t>
      </w:r>
    </w:p>
    <w:p w14:paraId="75D093A9" w14:textId="77777777" w:rsidR="009E27F0" w:rsidRDefault="009E27F0" w:rsidP="009E27F0">
      <w:pPr>
        <w:pStyle w:val="ListParagraph"/>
        <w:numPr>
          <w:ilvl w:val="0"/>
          <w:numId w:val="10"/>
        </w:numPr>
        <w:rPr>
          <w:lang w:val="en-ZA"/>
        </w:rPr>
      </w:pPr>
      <w:r w:rsidRPr="009E27F0">
        <w:rPr>
          <w:lang w:val="en-ZA"/>
        </w:rPr>
        <w:t>For tutors</w:t>
      </w:r>
      <w:r>
        <w:rPr>
          <w:lang w:val="en-ZA"/>
        </w:rPr>
        <w:t>, tutorials</w:t>
      </w:r>
      <w:r w:rsidRPr="009E27F0">
        <w:rPr>
          <w:lang w:val="en-ZA"/>
        </w:rPr>
        <w:t>:</w:t>
      </w:r>
    </w:p>
    <w:p w14:paraId="5DBDBA39" w14:textId="77777777" w:rsidR="009E27F0" w:rsidRDefault="009E27F0" w:rsidP="009E27F0">
      <w:pPr>
        <w:pStyle w:val="ListParagraph"/>
        <w:numPr>
          <w:ilvl w:val="1"/>
          <w:numId w:val="10"/>
        </w:numPr>
        <w:rPr>
          <w:lang w:val="en-ZA"/>
        </w:rPr>
      </w:pPr>
      <w:r>
        <w:rPr>
          <w:lang w:val="en-ZA"/>
        </w:rPr>
        <w:t>Provide a form of employment;</w:t>
      </w:r>
    </w:p>
    <w:p w14:paraId="529DF20D" w14:textId="628B80D5" w:rsidR="009E27F0" w:rsidRDefault="009E27F0" w:rsidP="009E27F0">
      <w:pPr>
        <w:pStyle w:val="ListParagraph"/>
        <w:numPr>
          <w:ilvl w:val="1"/>
          <w:numId w:val="10"/>
        </w:numPr>
        <w:rPr>
          <w:lang w:val="en-ZA"/>
        </w:rPr>
      </w:pPr>
      <w:r>
        <w:rPr>
          <w:lang w:val="en-ZA"/>
        </w:rPr>
        <w:t>Deepen disciplinary knowledge by requiring tutors to teach material they learned in their undergraduate programmes;</w:t>
      </w:r>
    </w:p>
    <w:p w14:paraId="105BB24B" w14:textId="77777777" w:rsidR="009E27F0" w:rsidRDefault="009E27F0" w:rsidP="009E27F0">
      <w:pPr>
        <w:pStyle w:val="ListParagraph"/>
        <w:numPr>
          <w:ilvl w:val="1"/>
          <w:numId w:val="10"/>
        </w:numPr>
        <w:rPr>
          <w:lang w:val="en-ZA"/>
        </w:rPr>
      </w:pPr>
      <w:r>
        <w:rPr>
          <w:lang w:val="en-ZA"/>
        </w:rPr>
        <w:t>Support acquisition of important generic skills that are useful in the workplace, as tutors learn how to teach others, how to communicate more effectively, and how to manage group dynamics</w:t>
      </w:r>
      <w:r w:rsidR="00D854D5">
        <w:rPr>
          <w:lang w:val="en-ZA"/>
        </w:rPr>
        <w:t xml:space="preserve"> (especially amongst diverse groups)</w:t>
      </w:r>
      <w:r>
        <w:rPr>
          <w:lang w:val="en-ZA"/>
        </w:rPr>
        <w:t>.</w:t>
      </w:r>
    </w:p>
    <w:p w14:paraId="28D3AB5C" w14:textId="77777777" w:rsidR="009E27F0" w:rsidRPr="009E27F0" w:rsidRDefault="009E27F0" w:rsidP="009E27F0">
      <w:pPr>
        <w:pStyle w:val="ListParagraph"/>
        <w:numPr>
          <w:ilvl w:val="1"/>
          <w:numId w:val="10"/>
        </w:numPr>
        <w:rPr>
          <w:lang w:val="en-ZA"/>
        </w:rPr>
      </w:pPr>
      <w:r>
        <w:rPr>
          <w:lang w:val="en-ZA"/>
        </w:rPr>
        <w:t>Offer possible career development opportunities, especially for those considering a future career in higher education.</w:t>
      </w:r>
    </w:p>
    <w:p w14:paraId="5B61A02B" w14:textId="77777777" w:rsidR="009E27F0" w:rsidRDefault="009E27F0" w:rsidP="009E27F0">
      <w:pPr>
        <w:pStyle w:val="ListParagraph"/>
        <w:numPr>
          <w:ilvl w:val="0"/>
          <w:numId w:val="10"/>
        </w:numPr>
        <w:rPr>
          <w:lang w:val="en-ZA"/>
        </w:rPr>
      </w:pPr>
      <w:r w:rsidRPr="009E27F0">
        <w:rPr>
          <w:lang w:val="en-ZA"/>
        </w:rPr>
        <w:t>For students</w:t>
      </w:r>
      <w:r>
        <w:rPr>
          <w:lang w:val="en-ZA"/>
        </w:rPr>
        <w:t>, tutorials</w:t>
      </w:r>
      <w:r w:rsidRPr="009E27F0">
        <w:rPr>
          <w:lang w:val="en-ZA"/>
        </w:rPr>
        <w:t>:</w:t>
      </w:r>
    </w:p>
    <w:p w14:paraId="4B4A70DB" w14:textId="77777777" w:rsidR="00220406" w:rsidRDefault="00220406" w:rsidP="009E27F0">
      <w:pPr>
        <w:pStyle w:val="ListParagraph"/>
        <w:numPr>
          <w:ilvl w:val="1"/>
          <w:numId w:val="10"/>
        </w:numPr>
        <w:rPr>
          <w:lang w:val="en-ZA"/>
        </w:rPr>
      </w:pPr>
      <w:r>
        <w:rPr>
          <w:lang w:val="en-ZA"/>
        </w:rPr>
        <w:t>Bridge the gap between lecturers and themselves;</w:t>
      </w:r>
    </w:p>
    <w:p w14:paraId="01D8563B" w14:textId="77777777" w:rsidR="009E27F0" w:rsidRDefault="009E27F0" w:rsidP="009E27F0">
      <w:pPr>
        <w:pStyle w:val="ListParagraph"/>
        <w:numPr>
          <w:ilvl w:val="1"/>
          <w:numId w:val="10"/>
        </w:numPr>
        <w:rPr>
          <w:lang w:val="en-ZA"/>
        </w:rPr>
      </w:pPr>
      <w:r>
        <w:rPr>
          <w:lang w:val="en-ZA"/>
        </w:rPr>
        <w:t>Deepen understanding of course material;</w:t>
      </w:r>
    </w:p>
    <w:p w14:paraId="6370D2A6" w14:textId="77777777" w:rsidR="009E27F0" w:rsidRDefault="009E27F0" w:rsidP="009E27F0">
      <w:pPr>
        <w:pStyle w:val="ListParagraph"/>
        <w:numPr>
          <w:ilvl w:val="1"/>
          <w:numId w:val="10"/>
        </w:numPr>
        <w:rPr>
          <w:lang w:val="en-ZA"/>
        </w:rPr>
      </w:pPr>
      <w:r>
        <w:rPr>
          <w:lang w:val="en-ZA"/>
        </w:rPr>
        <w:t>Offer opportunities to tackling learning challenges in a safe, small group environment</w:t>
      </w:r>
      <w:r w:rsidR="00220406">
        <w:rPr>
          <w:lang w:val="en-ZA"/>
        </w:rPr>
        <w:t>, while allowing students who are shy to engage with other students in small academically focused groups</w:t>
      </w:r>
      <w:r>
        <w:rPr>
          <w:lang w:val="en-ZA"/>
        </w:rPr>
        <w:t>;</w:t>
      </w:r>
    </w:p>
    <w:p w14:paraId="7A4E1381" w14:textId="77777777" w:rsidR="009E27F0" w:rsidRDefault="009E27F0" w:rsidP="009E27F0">
      <w:pPr>
        <w:pStyle w:val="ListParagraph"/>
        <w:numPr>
          <w:ilvl w:val="1"/>
          <w:numId w:val="10"/>
        </w:numPr>
        <w:rPr>
          <w:lang w:val="en-ZA"/>
        </w:rPr>
      </w:pPr>
      <w:r>
        <w:rPr>
          <w:lang w:val="en-ZA"/>
        </w:rPr>
        <w:t>Provide access to communities of learning, with both their peers and their tutors</w:t>
      </w:r>
      <w:r w:rsidR="00220406">
        <w:rPr>
          <w:lang w:val="en-ZA"/>
        </w:rPr>
        <w:t>, thereby helping to build social cohesion on UFS campuses</w:t>
      </w:r>
      <w:r>
        <w:rPr>
          <w:lang w:val="en-ZA"/>
        </w:rPr>
        <w:t>;</w:t>
      </w:r>
    </w:p>
    <w:p w14:paraId="204F2D9B" w14:textId="77777777" w:rsidR="009E27F0" w:rsidRDefault="009E27F0" w:rsidP="009E27F0">
      <w:pPr>
        <w:pStyle w:val="ListParagraph"/>
        <w:numPr>
          <w:ilvl w:val="1"/>
          <w:numId w:val="10"/>
        </w:numPr>
        <w:rPr>
          <w:lang w:val="en-ZA"/>
        </w:rPr>
      </w:pPr>
      <w:r>
        <w:rPr>
          <w:lang w:val="en-ZA"/>
        </w:rPr>
        <w:t>Offer exposure to new ideas and different ways of thinking about issues raised in modules;</w:t>
      </w:r>
    </w:p>
    <w:p w14:paraId="189562F6" w14:textId="77777777" w:rsidR="009E27F0" w:rsidRDefault="009E27F0" w:rsidP="009E27F0">
      <w:pPr>
        <w:pStyle w:val="ListParagraph"/>
        <w:numPr>
          <w:ilvl w:val="1"/>
          <w:numId w:val="10"/>
        </w:numPr>
        <w:rPr>
          <w:lang w:val="en-ZA"/>
        </w:rPr>
      </w:pPr>
      <w:r>
        <w:rPr>
          <w:lang w:val="en-ZA"/>
        </w:rPr>
        <w:t>Increase retention and the self-esteem;</w:t>
      </w:r>
    </w:p>
    <w:p w14:paraId="36022E11" w14:textId="77777777" w:rsidR="00D71DC2" w:rsidRDefault="00D71DC2" w:rsidP="009E27F0">
      <w:pPr>
        <w:pStyle w:val="ListParagraph"/>
        <w:numPr>
          <w:ilvl w:val="1"/>
          <w:numId w:val="10"/>
        </w:numPr>
        <w:rPr>
          <w:lang w:val="en-ZA"/>
        </w:rPr>
      </w:pPr>
      <w:r>
        <w:rPr>
          <w:lang w:val="en-ZA"/>
        </w:rPr>
        <w:t xml:space="preserve">Provide exposure to a </w:t>
      </w:r>
      <w:r w:rsidR="00D854D5">
        <w:rPr>
          <w:lang w:val="en-ZA"/>
        </w:rPr>
        <w:t xml:space="preserve">diverse groups of students and a potentially </w:t>
      </w:r>
      <w:r>
        <w:rPr>
          <w:lang w:val="en-ZA"/>
        </w:rPr>
        <w:t>multi-lingual environment, with – in some cases – opportunities for students to receive at least some tutoring in their home language</w:t>
      </w:r>
      <w:r w:rsidR="00220406">
        <w:rPr>
          <w:lang w:val="en-ZA"/>
        </w:rPr>
        <w:t xml:space="preserve"> and thereby contextualize content both in their mother tongue and again in English</w:t>
      </w:r>
      <w:r>
        <w:rPr>
          <w:lang w:val="en-ZA"/>
        </w:rPr>
        <w:t>;</w:t>
      </w:r>
    </w:p>
    <w:p w14:paraId="0CAE0C95" w14:textId="77777777" w:rsidR="00220406" w:rsidRDefault="009E27F0" w:rsidP="009E27F0">
      <w:pPr>
        <w:pStyle w:val="ListParagraph"/>
        <w:numPr>
          <w:ilvl w:val="1"/>
          <w:numId w:val="10"/>
        </w:numPr>
        <w:rPr>
          <w:lang w:val="en-ZA"/>
        </w:rPr>
      </w:pPr>
      <w:r>
        <w:rPr>
          <w:lang w:val="en-ZA"/>
        </w:rPr>
        <w:t>Lead to demonstrable improvements in learning performance, as measured in learning achievement gains experienced by students participating in tutorials at UFS</w:t>
      </w:r>
      <w:r w:rsidR="00220406">
        <w:rPr>
          <w:lang w:val="en-ZA"/>
        </w:rPr>
        <w:t>;</w:t>
      </w:r>
    </w:p>
    <w:p w14:paraId="0C2571C5" w14:textId="77777777" w:rsidR="009E27F0" w:rsidRDefault="00220406" w:rsidP="009E27F0">
      <w:pPr>
        <w:pStyle w:val="ListParagraph"/>
        <w:numPr>
          <w:ilvl w:val="1"/>
          <w:numId w:val="10"/>
        </w:numPr>
        <w:rPr>
          <w:lang w:val="en-ZA"/>
        </w:rPr>
      </w:pPr>
      <w:r>
        <w:rPr>
          <w:lang w:val="en-ZA"/>
        </w:rPr>
        <w:t>Can be used to give those who are differently abled a sense of belonging and allow them a safe space to build their social skills</w:t>
      </w:r>
      <w:r w:rsidR="009E27F0">
        <w:rPr>
          <w:lang w:val="en-ZA"/>
        </w:rPr>
        <w:t>.</w:t>
      </w:r>
    </w:p>
    <w:p w14:paraId="138A4A8A" w14:textId="77777777" w:rsidR="009E27F0" w:rsidRDefault="009E27F0" w:rsidP="009E27F0">
      <w:pPr>
        <w:rPr>
          <w:lang w:val="en-ZA"/>
        </w:rPr>
      </w:pPr>
    </w:p>
    <w:p w14:paraId="3B5A5DE9" w14:textId="77777777" w:rsidR="009E27F0" w:rsidRDefault="009E27F0" w:rsidP="009E27F0">
      <w:pPr>
        <w:rPr>
          <w:lang w:val="en-ZA"/>
        </w:rPr>
      </w:pPr>
      <w:r>
        <w:rPr>
          <w:lang w:val="en-ZA"/>
        </w:rPr>
        <w:t>Of course, challenges have been experienced in the use of tutorials. These include the following:</w:t>
      </w:r>
    </w:p>
    <w:p w14:paraId="14D17BF4" w14:textId="08505786" w:rsidR="009E27F0" w:rsidRDefault="009E27F0" w:rsidP="009E27F0">
      <w:pPr>
        <w:pStyle w:val="ListParagraph"/>
        <w:numPr>
          <w:ilvl w:val="0"/>
          <w:numId w:val="11"/>
        </w:numPr>
        <w:rPr>
          <w:lang w:val="en-ZA"/>
        </w:rPr>
      </w:pPr>
      <w:r>
        <w:rPr>
          <w:lang w:val="en-ZA"/>
        </w:rPr>
        <w:t>Sometimes tutorials are perceived as an ‘add-on’, rather than as a key part of the teaching and learning experience</w:t>
      </w:r>
      <w:r w:rsidR="000877F8">
        <w:rPr>
          <w:lang w:val="en-ZA"/>
        </w:rPr>
        <w:t>.</w:t>
      </w:r>
    </w:p>
    <w:p w14:paraId="438CFDFB" w14:textId="3D8C74F7" w:rsidR="00980D86" w:rsidRDefault="00D71DC2" w:rsidP="009E27F0">
      <w:pPr>
        <w:pStyle w:val="ListParagraph"/>
        <w:numPr>
          <w:ilvl w:val="0"/>
          <w:numId w:val="11"/>
        </w:numPr>
        <w:rPr>
          <w:lang w:val="en-ZA"/>
        </w:rPr>
      </w:pPr>
      <w:r>
        <w:rPr>
          <w:lang w:val="en-ZA"/>
        </w:rPr>
        <w:t>In a few instances, academics may become over-reliant on tutorials and tutors to provide student support, thereby abdicating some of their responsibilities for teaching and learning on their modules</w:t>
      </w:r>
      <w:r w:rsidR="000877F8">
        <w:rPr>
          <w:lang w:val="en-ZA"/>
        </w:rPr>
        <w:t>.</w:t>
      </w:r>
    </w:p>
    <w:p w14:paraId="12F864D2" w14:textId="28F28311" w:rsidR="00AB569D" w:rsidRDefault="00AB569D" w:rsidP="009E27F0">
      <w:pPr>
        <w:pStyle w:val="ListParagraph"/>
        <w:numPr>
          <w:ilvl w:val="0"/>
          <w:numId w:val="11"/>
        </w:numPr>
        <w:rPr>
          <w:lang w:val="en-ZA"/>
        </w:rPr>
      </w:pPr>
      <w:r>
        <w:rPr>
          <w:lang w:val="en-ZA"/>
        </w:rPr>
        <w:lastRenderedPageBreak/>
        <w:t>Where effort is put into creating structured activities for tutors for each week, this is time-consuming and tutors do not always follow the structured activities</w:t>
      </w:r>
      <w:r w:rsidR="000877F8">
        <w:rPr>
          <w:lang w:val="en-ZA"/>
        </w:rPr>
        <w:t>.</w:t>
      </w:r>
    </w:p>
    <w:p w14:paraId="5E408F93" w14:textId="054030EE" w:rsidR="00D71DC2" w:rsidRDefault="00D71DC2" w:rsidP="009E27F0">
      <w:pPr>
        <w:pStyle w:val="ListParagraph"/>
        <w:numPr>
          <w:ilvl w:val="0"/>
          <w:numId w:val="11"/>
        </w:numPr>
        <w:rPr>
          <w:lang w:val="en-ZA"/>
        </w:rPr>
      </w:pPr>
      <w:r>
        <w:rPr>
          <w:lang w:val="en-ZA"/>
        </w:rPr>
        <w:t>There is a challenge</w:t>
      </w:r>
      <w:r w:rsidR="00526216">
        <w:rPr>
          <w:lang w:val="en-ZA"/>
        </w:rPr>
        <w:t xml:space="preserve"> for tutors</w:t>
      </w:r>
      <w:r w:rsidR="000877F8">
        <w:rPr>
          <w:lang w:val="en-ZA"/>
        </w:rPr>
        <w:t xml:space="preserve"> in</w:t>
      </w:r>
      <w:r>
        <w:rPr>
          <w:lang w:val="en-ZA"/>
        </w:rPr>
        <w:t xml:space="preserve"> balancing the demands of tutoring and those of postgraduate study (although the decision to set an upper limit on time that can be spent tutoring has helped to alleviate this)</w:t>
      </w:r>
      <w:r w:rsidR="000877F8">
        <w:rPr>
          <w:lang w:val="en-ZA"/>
        </w:rPr>
        <w:t>.</w:t>
      </w:r>
    </w:p>
    <w:p w14:paraId="6DD0D896" w14:textId="17E6BFF3" w:rsidR="00D71DC2" w:rsidRDefault="00D71DC2" w:rsidP="009E27F0">
      <w:pPr>
        <w:pStyle w:val="ListParagraph"/>
        <w:numPr>
          <w:ilvl w:val="0"/>
          <w:numId w:val="11"/>
        </w:numPr>
        <w:rPr>
          <w:lang w:val="en-ZA"/>
        </w:rPr>
      </w:pPr>
      <w:r>
        <w:rPr>
          <w:lang w:val="en-ZA"/>
        </w:rPr>
        <w:t>There have been challenges experienced in finding enough suitable venues for tutorials, as well as the necessary ICT infrastructure (Internet, etc) in those venues</w:t>
      </w:r>
      <w:r w:rsidR="000877F8">
        <w:rPr>
          <w:lang w:val="en-ZA"/>
        </w:rPr>
        <w:t>.</w:t>
      </w:r>
    </w:p>
    <w:p w14:paraId="0011D8B3" w14:textId="0CD9C50F" w:rsidR="00D71DC2" w:rsidRDefault="00D71DC2" w:rsidP="009E27F0">
      <w:pPr>
        <w:pStyle w:val="ListParagraph"/>
        <w:numPr>
          <w:ilvl w:val="0"/>
          <w:numId w:val="11"/>
        </w:numPr>
        <w:rPr>
          <w:lang w:val="en-ZA"/>
        </w:rPr>
      </w:pPr>
      <w:r>
        <w:rPr>
          <w:lang w:val="en-ZA"/>
        </w:rPr>
        <w:t>Scheduling of tutorials has sometimes led to timetabling clashes for students</w:t>
      </w:r>
      <w:r w:rsidR="000877F8">
        <w:rPr>
          <w:lang w:val="en-ZA"/>
        </w:rPr>
        <w:t>.</w:t>
      </w:r>
    </w:p>
    <w:p w14:paraId="47B2F536" w14:textId="5D6FECF0" w:rsidR="00D71DC2" w:rsidRDefault="00D71DC2" w:rsidP="009E27F0">
      <w:pPr>
        <w:pStyle w:val="ListParagraph"/>
        <w:numPr>
          <w:ilvl w:val="0"/>
          <w:numId w:val="11"/>
        </w:numPr>
        <w:rPr>
          <w:lang w:val="en-ZA"/>
        </w:rPr>
      </w:pPr>
      <w:r>
        <w:rPr>
          <w:lang w:val="en-ZA"/>
        </w:rPr>
        <w:t>Given that tutors are drawn from postgraduate students, turnover is high and there is thus an ongoing need for orientation and professional development</w:t>
      </w:r>
      <w:r w:rsidR="000877F8">
        <w:rPr>
          <w:lang w:val="en-ZA"/>
        </w:rPr>
        <w:t>.</w:t>
      </w:r>
    </w:p>
    <w:p w14:paraId="3775FC93" w14:textId="5A170DC3" w:rsidR="00D71DC2" w:rsidRPr="009E27F0" w:rsidRDefault="00D71DC2" w:rsidP="009E27F0">
      <w:pPr>
        <w:pStyle w:val="ListParagraph"/>
        <w:numPr>
          <w:ilvl w:val="0"/>
          <w:numId w:val="11"/>
        </w:numPr>
        <w:rPr>
          <w:lang w:val="en-ZA"/>
        </w:rPr>
      </w:pPr>
      <w:r>
        <w:rPr>
          <w:lang w:val="en-ZA"/>
        </w:rPr>
        <w:t xml:space="preserve">Linked to the above, there is a risk that tutors replicate teaching and learning problems that they have encountered </w:t>
      </w:r>
      <w:r w:rsidR="000877F8">
        <w:rPr>
          <w:lang w:val="en-ZA"/>
        </w:rPr>
        <w:t xml:space="preserve">themselves </w:t>
      </w:r>
      <w:r>
        <w:rPr>
          <w:lang w:val="en-ZA"/>
        </w:rPr>
        <w:t>as students (‘we teach how we were taught’).</w:t>
      </w:r>
    </w:p>
    <w:p w14:paraId="4467605B" w14:textId="77777777" w:rsidR="009E27F0" w:rsidRDefault="009E27F0" w:rsidP="00EC540F">
      <w:pPr>
        <w:rPr>
          <w:lang w:val="en-ZA"/>
        </w:rPr>
      </w:pPr>
    </w:p>
    <w:p w14:paraId="4CE84B70" w14:textId="6E5360D6" w:rsidR="00AB569D" w:rsidRDefault="00AB569D" w:rsidP="00EC540F">
      <w:pPr>
        <w:rPr>
          <w:lang w:val="en-ZA"/>
        </w:rPr>
      </w:pPr>
      <w:r>
        <w:rPr>
          <w:lang w:val="en-ZA"/>
        </w:rPr>
        <w:t xml:space="preserve">There have also been efforts to introduce online tutorials, which have the advantage that they can accommodate larger numbers of students and </w:t>
      </w:r>
      <w:r w:rsidR="000877F8">
        <w:rPr>
          <w:lang w:val="en-ZA"/>
        </w:rPr>
        <w:t xml:space="preserve">help </w:t>
      </w:r>
      <w:r>
        <w:rPr>
          <w:lang w:val="en-ZA"/>
        </w:rPr>
        <w:t xml:space="preserve">tutors to </w:t>
      </w:r>
      <w:r w:rsidR="000877F8">
        <w:rPr>
          <w:lang w:val="en-ZA"/>
        </w:rPr>
        <w:t xml:space="preserve">develop </w:t>
      </w:r>
      <w:r>
        <w:rPr>
          <w:lang w:val="en-ZA"/>
        </w:rPr>
        <w:t>additional useful skills, particularly in the area of electronic communication (a skill that is increasingly important in the world or work) and for students, who are also required to develop their own computer literacy and electronic communication skills.</w:t>
      </w:r>
      <w:r w:rsidR="001E708D">
        <w:rPr>
          <w:lang w:val="en-ZA"/>
        </w:rPr>
        <w:t xml:space="preserve"> However, the experience of online tutorials indicates that they provide fewer opportunities for student interaction with tutors and reduce the developmental benefits for tutors (as they receive reduced tutor development opportunities). This suggests that online tutorials are most likely beneficial only for specific types of module/content and student support.</w:t>
      </w:r>
    </w:p>
    <w:p w14:paraId="06A2F35D" w14:textId="77777777" w:rsidR="00D854D5" w:rsidRDefault="00D854D5" w:rsidP="00712E15">
      <w:pPr>
        <w:pStyle w:val="Heading3"/>
        <w:rPr>
          <w:lang w:val="en-ZA"/>
        </w:rPr>
      </w:pPr>
      <w:r>
        <w:rPr>
          <w:lang w:val="en-ZA"/>
        </w:rPr>
        <w:t>Requirements for Successful Implementation of Tutorials in Future</w:t>
      </w:r>
    </w:p>
    <w:p w14:paraId="345EEAF0" w14:textId="77777777" w:rsidR="00D854D5" w:rsidRDefault="00D854D5" w:rsidP="00D854D5">
      <w:pPr>
        <w:rPr>
          <w:lang w:val="en-ZA"/>
        </w:rPr>
      </w:pPr>
      <w:r>
        <w:rPr>
          <w:lang w:val="en-ZA"/>
        </w:rPr>
        <w:t>To build on the successes achieved to date with use of tutorials and to tackle identified challenges, the following are key requirements:</w:t>
      </w:r>
    </w:p>
    <w:p w14:paraId="3867BCD9" w14:textId="4FAB7278" w:rsidR="008464AE" w:rsidRDefault="00D854D5" w:rsidP="00D854D5">
      <w:pPr>
        <w:pStyle w:val="ListParagraph"/>
        <w:numPr>
          <w:ilvl w:val="0"/>
          <w:numId w:val="12"/>
        </w:numPr>
        <w:rPr>
          <w:lang w:val="en-ZA"/>
        </w:rPr>
      </w:pPr>
      <w:r>
        <w:rPr>
          <w:lang w:val="en-ZA"/>
        </w:rPr>
        <w:t>Tutoring should be governed by a clear institutional policy</w:t>
      </w:r>
      <w:r w:rsidR="00B668CB">
        <w:rPr>
          <w:lang w:val="en-ZA"/>
        </w:rPr>
        <w:t xml:space="preserve"> on tutoring</w:t>
      </w:r>
      <w:r>
        <w:rPr>
          <w:lang w:val="en-ZA"/>
        </w:rPr>
        <w:t>.</w:t>
      </w:r>
      <w:r w:rsidR="00B668CB">
        <w:rPr>
          <w:lang w:val="en-ZA"/>
        </w:rPr>
        <w:t xml:space="preserve"> This policy </w:t>
      </w:r>
      <w:r w:rsidR="008464AE">
        <w:rPr>
          <w:lang w:val="en-ZA"/>
        </w:rPr>
        <w:t xml:space="preserve">should </w:t>
      </w:r>
      <w:r w:rsidR="00B668CB">
        <w:rPr>
          <w:lang w:val="en-ZA"/>
        </w:rPr>
        <w:t xml:space="preserve">be integrated with the institution’s wider teaching and learning strategy, as well as faculty-level teaching and </w:t>
      </w:r>
      <w:r w:rsidR="00444CFE">
        <w:rPr>
          <w:lang w:val="en-ZA"/>
        </w:rPr>
        <w:t>learning policies.</w:t>
      </w:r>
      <w:r w:rsidR="00220406">
        <w:rPr>
          <w:lang w:val="en-ZA"/>
        </w:rPr>
        <w:t xml:space="preserve"> </w:t>
      </w:r>
      <w:r w:rsidR="00A54795">
        <w:rPr>
          <w:lang w:val="en-ZA"/>
        </w:rPr>
        <w:t xml:space="preserve">It should set out clearly the expectations of academics, teaching and learning managers, tutors, and students. </w:t>
      </w:r>
      <w:r w:rsidR="008464AE">
        <w:rPr>
          <w:lang w:val="en-ZA"/>
        </w:rPr>
        <w:t>However, the policy should provide for a range of tutoring practices between different faculties and modules, rather than attempting to enforce a one-size-fits-all or a compulsory model of tutoring. The policy should define clearly the educational limits of tutoring, while seeking to ensure that tutorials do not come to be seen as a replacement for formal educational activities in modules and programmes.</w:t>
      </w:r>
    </w:p>
    <w:p w14:paraId="7EC4AB7E" w14:textId="77777777" w:rsidR="005077A3" w:rsidRDefault="005077A3" w:rsidP="00D854D5">
      <w:pPr>
        <w:pStyle w:val="ListParagraph"/>
        <w:numPr>
          <w:ilvl w:val="0"/>
          <w:numId w:val="12"/>
        </w:numPr>
        <w:rPr>
          <w:lang w:val="en-ZA"/>
        </w:rPr>
      </w:pPr>
      <w:r>
        <w:rPr>
          <w:lang w:val="en-ZA"/>
        </w:rPr>
        <w:t xml:space="preserve">Once </w:t>
      </w:r>
      <w:r w:rsidR="00855D5E">
        <w:rPr>
          <w:lang w:val="en-ZA"/>
        </w:rPr>
        <w:t xml:space="preserve">a policy </w:t>
      </w:r>
      <w:r>
        <w:rPr>
          <w:lang w:val="en-ZA"/>
        </w:rPr>
        <w:t>is developed</w:t>
      </w:r>
      <w:r w:rsidR="00855D5E">
        <w:rPr>
          <w:lang w:val="en-ZA"/>
        </w:rPr>
        <w:t>,</w:t>
      </w:r>
      <w:r>
        <w:rPr>
          <w:lang w:val="en-ZA"/>
        </w:rPr>
        <w:t xml:space="preserve"> everybody – academics, tutors, and students – should be regularly informed about its contents.</w:t>
      </w:r>
    </w:p>
    <w:p w14:paraId="59F3F8BB" w14:textId="0FD64A9B" w:rsidR="00D854D5" w:rsidRDefault="00220406" w:rsidP="00D854D5">
      <w:pPr>
        <w:pStyle w:val="ListParagraph"/>
        <w:numPr>
          <w:ilvl w:val="0"/>
          <w:numId w:val="12"/>
        </w:numPr>
        <w:rPr>
          <w:lang w:val="en-ZA"/>
        </w:rPr>
      </w:pPr>
      <w:r>
        <w:rPr>
          <w:lang w:val="en-ZA"/>
        </w:rPr>
        <w:t>Tutorials should also be seen as helping to give practical expression to the university’s language policy, though strong caution was expressed about the limits of this and an attendant risk of placing too great a weight of expectation on tutorials and the roles they can fulfil. Any policy should describe clearly the limits of tutorials and the roles they can play in both student support and linguistic diversity on UFS campuses.</w:t>
      </w:r>
      <w:r w:rsidR="005077A3">
        <w:rPr>
          <w:lang w:val="en-ZA"/>
        </w:rPr>
        <w:t xml:space="preserve"> Tutorials should promote multilingualism within the tutorial space, in a way in which home languages are not necessarily viewed as </w:t>
      </w:r>
      <w:r w:rsidR="00A54795">
        <w:rPr>
          <w:lang w:val="en-ZA"/>
        </w:rPr>
        <w:t>a</w:t>
      </w:r>
      <w:r w:rsidR="005077A3">
        <w:rPr>
          <w:lang w:val="en-ZA"/>
        </w:rPr>
        <w:t xml:space="preserve"> medium of instruction, but rather as resources that aids students’ transition to a uniform medium of instruction.</w:t>
      </w:r>
    </w:p>
    <w:p w14:paraId="7F9A16CA" w14:textId="1815B34E" w:rsidR="00D854D5" w:rsidRDefault="00D854D5" w:rsidP="00D854D5">
      <w:pPr>
        <w:pStyle w:val="ListParagraph"/>
        <w:numPr>
          <w:ilvl w:val="0"/>
          <w:numId w:val="12"/>
        </w:numPr>
        <w:rPr>
          <w:lang w:val="en-ZA"/>
        </w:rPr>
      </w:pPr>
      <w:r>
        <w:rPr>
          <w:lang w:val="en-ZA"/>
        </w:rPr>
        <w:t>Strong emphasis should be placed on the academic benefits of tutoring to tutors themselves</w:t>
      </w:r>
      <w:r w:rsidR="00B668CB">
        <w:rPr>
          <w:lang w:val="en-ZA"/>
        </w:rPr>
        <w:t xml:space="preserve"> (within the context of tutorials having strong potential to create communities of learning)</w:t>
      </w:r>
      <w:r>
        <w:rPr>
          <w:lang w:val="en-ZA"/>
        </w:rPr>
        <w:t>, with consideration given to how best, on a faculty-by-faculty and programme-by-programme basis, to make this an integral part of the overall experience of postgraduate students at UFS.</w:t>
      </w:r>
    </w:p>
    <w:p w14:paraId="5569430F" w14:textId="336A7889" w:rsidR="005077A3" w:rsidRPr="00B941C3" w:rsidRDefault="00220406" w:rsidP="00EC2AF1">
      <w:pPr>
        <w:pStyle w:val="ListParagraph"/>
        <w:numPr>
          <w:ilvl w:val="0"/>
          <w:numId w:val="12"/>
        </w:numPr>
        <w:rPr>
          <w:lang w:val="en-ZA"/>
        </w:rPr>
      </w:pPr>
      <w:r w:rsidRPr="00B941C3">
        <w:rPr>
          <w:lang w:val="en-ZA"/>
        </w:rPr>
        <w:t xml:space="preserve">Tutoring practices should move away from lecture-type sessions and rather focus on interaction and group discussion, thereby supplementing formal lectures. </w:t>
      </w:r>
      <w:r w:rsidR="005077A3" w:rsidRPr="00B941C3">
        <w:rPr>
          <w:lang w:val="en-ZA"/>
        </w:rPr>
        <w:t xml:space="preserve">Tutors should be taught a range of </w:t>
      </w:r>
      <w:r w:rsidR="005077A3" w:rsidRPr="00B941C3">
        <w:rPr>
          <w:lang w:val="en-ZA"/>
        </w:rPr>
        <w:lastRenderedPageBreak/>
        <w:t xml:space="preserve">different </w:t>
      </w:r>
      <w:r w:rsidR="00A54795" w:rsidRPr="00B941C3">
        <w:rPr>
          <w:lang w:val="en-ZA"/>
        </w:rPr>
        <w:t xml:space="preserve">teaching and learning methods </w:t>
      </w:r>
      <w:r w:rsidR="005077A3" w:rsidRPr="00B941C3">
        <w:rPr>
          <w:lang w:val="en-ZA"/>
        </w:rPr>
        <w:t xml:space="preserve">that they might use in tutorials, including </w:t>
      </w:r>
      <w:r w:rsidR="00B941C3" w:rsidRPr="00B941C3">
        <w:rPr>
          <w:lang w:val="en-ZA"/>
        </w:rPr>
        <w:t xml:space="preserve">techniques such as </w:t>
      </w:r>
      <w:r w:rsidR="005077A3" w:rsidRPr="00B941C3">
        <w:rPr>
          <w:lang w:val="en-ZA"/>
        </w:rPr>
        <w:t>peer teaching</w:t>
      </w:r>
      <w:r w:rsidR="00B941C3" w:rsidRPr="00B941C3">
        <w:rPr>
          <w:lang w:val="en-ZA"/>
        </w:rPr>
        <w:t xml:space="preserve">, code switching, mother-tongue mirroring, sandwich techniques, and </w:t>
      </w:r>
      <w:r w:rsidR="00B941C3">
        <w:rPr>
          <w:lang w:val="en-ZA"/>
        </w:rPr>
        <w:t>back-</w:t>
      </w:r>
      <w:r w:rsidR="00B941C3" w:rsidRPr="00B941C3">
        <w:rPr>
          <w:lang w:val="en-ZA"/>
        </w:rPr>
        <w:t>chaining</w:t>
      </w:r>
      <w:r w:rsidR="005077A3" w:rsidRPr="00B941C3">
        <w:rPr>
          <w:lang w:val="en-ZA"/>
        </w:rPr>
        <w:t xml:space="preserve">, </w:t>
      </w:r>
      <w:r w:rsidR="00B941C3">
        <w:rPr>
          <w:lang w:val="en-ZA"/>
        </w:rPr>
        <w:t xml:space="preserve">as well as </w:t>
      </w:r>
      <w:r w:rsidR="00A54795" w:rsidRPr="00B941C3">
        <w:rPr>
          <w:lang w:val="en-ZA"/>
        </w:rPr>
        <w:t>strategies to support and include students with different learning preferences and needs.</w:t>
      </w:r>
    </w:p>
    <w:p w14:paraId="423E8412" w14:textId="554EA9D2" w:rsidR="00B30CD5" w:rsidRDefault="00B30CD5" w:rsidP="00B30CD5">
      <w:pPr>
        <w:pStyle w:val="ListParagraph"/>
        <w:numPr>
          <w:ilvl w:val="0"/>
          <w:numId w:val="12"/>
        </w:numPr>
        <w:rPr>
          <w:lang w:val="en-ZA"/>
        </w:rPr>
      </w:pPr>
      <w:r>
        <w:rPr>
          <w:lang w:val="en-ZA"/>
        </w:rPr>
        <w:t xml:space="preserve">An </w:t>
      </w:r>
      <w:r w:rsidRPr="00B30CD5">
        <w:rPr>
          <w:lang w:val="en-ZA"/>
        </w:rPr>
        <w:t xml:space="preserve">important role for tutorials is to </w:t>
      </w:r>
      <w:r>
        <w:rPr>
          <w:lang w:val="en-ZA"/>
        </w:rPr>
        <w:t xml:space="preserve">integrate </w:t>
      </w:r>
      <w:r w:rsidRPr="00B30CD5">
        <w:rPr>
          <w:lang w:val="en-ZA"/>
        </w:rPr>
        <w:t xml:space="preserve">life skills and academic literacy skills with academic content so that students become independent learners. </w:t>
      </w:r>
      <w:r>
        <w:rPr>
          <w:lang w:val="en-ZA"/>
        </w:rPr>
        <w:t>Consequently, t</w:t>
      </w:r>
      <w:r w:rsidRPr="00B30CD5">
        <w:rPr>
          <w:lang w:val="en-ZA"/>
        </w:rPr>
        <w:t xml:space="preserve">utors </w:t>
      </w:r>
      <w:r>
        <w:rPr>
          <w:lang w:val="en-ZA"/>
        </w:rPr>
        <w:t xml:space="preserve">should </w:t>
      </w:r>
      <w:r w:rsidRPr="00B30CD5">
        <w:rPr>
          <w:lang w:val="en-ZA"/>
        </w:rPr>
        <w:t xml:space="preserve">be taught how to avoid creating environments of </w:t>
      </w:r>
      <w:r>
        <w:rPr>
          <w:lang w:val="en-ZA"/>
        </w:rPr>
        <w:t>‘</w:t>
      </w:r>
      <w:r w:rsidRPr="00B30CD5">
        <w:rPr>
          <w:lang w:val="en-ZA"/>
        </w:rPr>
        <w:t>learned helplessness</w:t>
      </w:r>
      <w:r>
        <w:rPr>
          <w:lang w:val="en-ZA"/>
        </w:rPr>
        <w:t>’</w:t>
      </w:r>
      <w:r w:rsidR="000877F8">
        <w:rPr>
          <w:lang w:val="en-ZA"/>
        </w:rPr>
        <w:t>,</w:t>
      </w:r>
      <w:r w:rsidR="00A30B56">
        <w:rPr>
          <w:lang w:val="en-ZA"/>
        </w:rPr>
        <w:t xml:space="preserve"> and students should be helped to understand that tutorials </w:t>
      </w:r>
      <w:r w:rsidR="000877F8">
        <w:rPr>
          <w:lang w:val="en-ZA"/>
        </w:rPr>
        <w:t xml:space="preserve">do not </w:t>
      </w:r>
      <w:r w:rsidR="00A30B56">
        <w:rPr>
          <w:lang w:val="en-ZA"/>
        </w:rPr>
        <w:t>replace their personal responsibilities for completing the necessary independent studies to succeed in their academic careers</w:t>
      </w:r>
      <w:r>
        <w:rPr>
          <w:lang w:val="en-ZA"/>
        </w:rPr>
        <w:t>.</w:t>
      </w:r>
    </w:p>
    <w:p w14:paraId="735D7669" w14:textId="77777777" w:rsidR="001B005A" w:rsidRDefault="00220406" w:rsidP="001B005A">
      <w:pPr>
        <w:pStyle w:val="ListParagraph"/>
        <w:numPr>
          <w:ilvl w:val="0"/>
          <w:numId w:val="12"/>
        </w:numPr>
        <w:rPr>
          <w:lang w:val="en-ZA"/>
        </w:rPr>
      </w:pPr>
      <w:r>
        <w:rPr>
          <w:lang w:val="en-ZA"/>
        </w:rPr>
        <w:t>Ideally, tutorial sessions should be scaffolded, which suggests a requirement, in most cases, for careful design of the purpose and structure of tutorial sessions, within the broader framework of the overall module.</w:t>
      </w:r>
      <w:r w:rsidR="00C8741C">
        <w:rPr>
          <w:lang w:val="en-ZA"/>
        </w:rPr>
        <w:t xml:space="preserve"> Likewise</w:t>
      </w:r>
      <w:r w:rsidR="00C8741C" w:rsidRPr="00C8741C">
        <w:rPr>
          <w:lang w:val="en-ZA"/>
        </w:rPr>
        <w:t>, students should be actively encouraged to come to tutorials well prepared so that sessions focus on areas where they are struggling.</w:t>
      </w:r>
    </w:p>
    <w:p w14:paraId="63948C1C" w14:textId="606C5B41" w:rsidR="001B005A" w:rsidRPr="001B005A" w:rsidRDefault="005077A3" w:rsidP="00EC2AF1">
      <w:pPr>
        <w:pStyle w:val="ListParagraph"/>
        <w:numPr>
          <w:ilvl w:val="0"/>
          <w:numId w:val="12"/>
        </w:numPr>
        <w:rPr>
          <w:lang w:val="en-US"/>
        </w:rPr>
      </w:pPr>
      <w:r w:rsidRPr="001B005A">
        <w:rPr>
          <w:lang w:val="en-ZA"/>
        </w:rPr>
        <w:t xml:space="preserve">Given the above, a structured programme of </w:t>
      </w:r>
      <w:r w:rsidR="00A54795" w:rsidRPr="001B005A">
        <w:rPr>
          <w:lang w:val="en-ZA"/>
        </w:rPr>
        <w:t xml:space="preserve">ongoing </w:t>
      </w:r>
      <w:r w:rsidRPr="001B005A">
        <w:rPr>
          <w:lang w:val="en-ZA"/>
        </w:rPr>
        <w:t>professional development is required for tutors, which takes account of the reality that there is ongoing, relatively rapid turnover of tutors from year to year.</w:t>
      </w:r>
      <w:r w:rsidR="001B005A" w:rsidRPr="001B005A">
        <w:rPr>
          <w:lang w:val="en-US"/>
        </w:rPr>
        <w:t xml:space="preserve"> To compensate for lack of continuity in tutors due to use of postgraduate students as tutors, a core of permanently employed staff </w:t>
      </w:r>
      <w:r w:rsidR="001B005A">
        <w:rPr>
          <w:lang w:val="en-US"/>
        </w:rPr>
        <w:t xml:space="preserve">is required </w:t>
      </w:r>
      <w:r w:rsidR="001B005A" w:rsidRPr="001B005A">
        <w:rPr>
          <w:lang w:val="en-US"/>
        </w:rPr>
        <w:t>that can support new tutors</w:t>
      </w:r>
      <w:r w:rsidR="001B005A">
        <w:rPr>
          <w:lang w:val="en-US"/>
        </w:rPr>
        <w:t>.</w:t>
      </w:r>
    </w:p>
    <w:p w14:paraId="54CFF2A6" w14:textId="77777777" w:rsidR="00A54795" w:rsidRDefault="00A54795" w:rsidP="00C8741C">
      <w:pPr>
        <w:pStyle w:val="ListParagraph"/>
        <w:numPr>
          <w:ilvl w:val="0"/>
          <w:numId w:val="12"/>
        </w:numPr>
        <w:rPr>
          <w:lang w:val="en-ZA"/>
        </w:rPr>
      </w:pPr>
      <w:r>
        <w:rPr>
          <w:lang w:val="en-ZA"/>
        </w:rPr>
        <w:t xml:space="preserve">Given the respective merits of face-to-face and online tutoring, there may be </w:t>
      </w:r>
      <w:r w:rsidR="001B005A">
        <w:rPr>
          <w:lang w:val="en-ZA"/>
        </w:rPr>
        <w:t xml:space="preserve">value </w:t>
      </w:r>
      <w:r>
        <w:rPr>
          <w:lang w:val="en-ZA"/>
        </w:rPr>
        <w:t>in combining both forms of tutoring in tutoring activities.</w:t>
      </w:r>
      <w:r w:rsidR="00874771">
        <w:rPr>
          <w:lang w:val="en-ZA"/>
        </w:rPr>
        <w:t xml:space="preserve"> Online tutoring can also be a useful supplement for students who struggle to attend all face-to-face tutorials either due to scheduling conflicts or transport problems. </w:t>
      </w:r>
      <w:r w:rsidR="00874771">
        <w:rPr>
          <w:lang w:val="en-US"/>
        </w:rPr>
        <w:t>Guidelines are thus needed to outline the university’s overall approach to online tutoring.</w:t>
      </w:r>
    </w:p>
    <w:p w14:paraId="489CBA66" w14:textId="251B15F0" w:rsidR="005077A3" w:rsidRPr="00C8741C" w:rsidRDefault="005077A3" w:rsidP="00C8741C">
      <w:pPr>
        <w:pStyle w:val="ListParagraph"/>
        <w:numPr>
          <w:ilvl w:val="0"/>
          <w:numId w:val="12"/>
        </w:numPr>
        <w:rPr>
          <w:lang w:val="en-ZA"/>
        </w:rPr>
      </w:pPr>
      <w:r>
        <w:rPr>
          <w:lang w:val="en-ZA"/>
        </w:rPr>
        <w:t>Clear criteria should be defined to help to make decisions about which modules will benefit most from use of tutorials. Linked to this should be clear processes to identify what students need and want from tutorials on a module-by-module basis.</w:t>
      </w:r>
      <w:r w:rsidR="00867FDB">
        <w:rPr>
          <w:lang w:val="en-ZA"/>
        </w:rPr>
        <w:t xml:space="preserve"> </w:t>
      </w:r>
    </w:p>
    <w:p w14:paraId="3FA7AAB4" w14:textId="77777777" w:rsidR="00AB569D" w:rsidRDefault="00712E15" w:rsidP="00712E15">
      <w:pPr>
        <w:pStyle w:val="Heading3"/>
        <w:rPr>
          <w:lang w:val="en-ZA"/>
        </w:rPr>
      </w:pPr>
      <w:r>
        <w:rPr>
          <w:lang w:val="en-ZA"/>
        </w:rPr>
        <w:t>What Are the Key Arising Issues?</w:t>
      </w:r>
    </w:p>
    <w:p w14:paraId="1E4C9874" w14:textId="77777777" w:rsidR="00712E15" w:rsidRDefault="00D854D5" w:rsidP="00712E15">
      <w:pPr>
        <w:rPr>
          <w:lang w:val="en-ZA"/>
        </w:rPr>
      </w:pPr>
      <w:r>
        <w:rPr>
          <w:lang w:val="en-ZA"/>
        </w:rPr>
        <w:t>Drawing from the above is a set of arising issues, which will require careful consideration as a tutoring policy is drafted and consultation undertaken before its final approval. The list below is by no means comprehensive, but provides a basis for further discussion and development:</w:t>
      </w:r>
    </w:p>
    <w:p w14:paraId="7B81648B" w14:textId="77777777" w:rsidR="006D3830" w:rsidRDefault="006D3830" w:rsidP="00D854D5">
      <w:pPr>
        <w:pStyle w:val="ListParagraph"/>
        <w:numPr>
          <w:ilvl w:val="0"/>
          <w:numId w:val="13"/>
        </w:numPr>
        <w:rPr>
          <w:lang w:val="en-ZA"/>
        </w:rPr>
      </w:pPr>
      <w:r>
        <w:rPr>
          <w:lang w:val="en-ZA"/>
        </w:rPr>
        <w:t>Should a tutoring policy form part of a wider academic support policy? If so, what else does it need to cover?</w:t>
      </w:r>
    </w:p>
    <w:p w14:paraId="2DFB107F" w14:textId="77777777" w:rsidR="00D854D5" w:rsidRDefault="00D854D5" w:rsidP="00D854D5">
      <w:pPr>
        <w:pStyle w:val="ListParagraph"/>
        <w:numPr>
          <w:ilvl w:val="0"/>
          <w:numId w:val="13"/>
        </w:numPr>
        <w:rPr>
          <w:lang w:val="en-ZA"/>
        </w:rPr>
      </w:pPr>
      <w:r>
        <w:rPr>
          <w:lang w:val="en-ZA"/>
        </w:rPr>
        <w:t>What should the links be between tutoring and the UFS mentoring programme?</w:t>
      </w:r>
    </w:p>
    <w:p w14:paraId="13B4B679" w14:textId="77777777" w:rsidR="0011483E" w:rsidRDefault="0011483E" w:rsidP="00D854D5">
      <w:pPr>
        <w:pStyle w:val="ListParagraph"/>
        <w:numPr>
          <w:ilvl w:val="0"/>
          <w:numId w:val="13"/>
        </w:numPr>
        <w:rPr>
          <w:lang w:val="en-ZA"/>
        </w:rPr>
      </w:pPr>
      <w:r>
        <w:rPr>
          <w:lang w:val="en-ZA"/>
        </w:rPr>
        <w:t>Can tutorials play a role in promoting inter-disciplinary understanding? If so, what should it be?</w:t>
      </w:r>
    </w:p>
    <w:p w14:paraId="16C90DBC" w14:textId="77777777" w:rsidR="00A54795" w:rsidRDefault="00A54795" w:rsidP="00D854D5">
      <w:pPr>
        <w:pStyle w:val="ListParagraph"/>
        <w:numPr>
          <w:ilvl w:val="0"/>
          <w:numId w:val="13"/>
        </w:numPr>
        <w:rPr>
          <w:lang w:val="en-ZA"/>
        </w:rPr>
      </w:pPr>
      <w:r>
        <w:rPr>
          <w:lang w:val="en-ZA"/>
        </w:rPr>
        <w:t>What can be done to make scheduling of tutorials easier and to reduce timetabling conflicts (taking into account that evening and weekend tutorials can be problematic for many students to attend)?</w:t>
      </w:r>
    </w:p>
    <w:p w14:paraId="3A20AD9A" w14:textId="6AB9D355" w:rsidR="00A54795" w:rsidRDefault="00A54795" w:rsidP="00D854D5">
      <w:pPr>
        <w:pStyle w:val="ListParagraph"/>
        <w:numPr>
          <w:ilvl w:val="0"/>
          <w:numId w:val="13"/>
        </w:numPr>
        <w:rPr>
          <w:lang w:val="en-ZA"/>
        </w:rPr>
      </w:pPr>
      <w:r>
        <w:rPr>
          <w:lang w:val="en-ZA"/>
        </w:rPr>
        <w:t>What can be done to make tutorial venues more student-friendly and accessible to differently abled students?</w:t>
      </w:r>
    </w:p>
    <w:p w14:paraId="12B0D1A7" w14:textId="77777777" w:rsidR="00A54795" w:rsidRDefault="00A54795" w:rsidP="00D854D5">
      <w:pPr>
        <w:pStyle w:val="ListParagraph"/>
        <w:numPr>
          <w:ilvl w:val="0"/>
          <w:numId w:val="13"/>
        </w:numPr>
        <w:rPr>
          <w:lang w:val="en-ZA"/>
        </w:rPr>
      </w:pPr>
      <w:r>
        <w:rPr>
          <w:lang w:val="en-ZA"/>
        </w:rPr>
        <w:t>Are selection criteria for tutors necessary (taking into account the potential educational benefits of postgraduate students functioning for at least some time as tutors)?</w:t>
      </w:r>
    </w:p>
    <w:p w14:paraId="2467ABF1" w14:textId="77777777" w:rsidR="00C8741C" w:rsidRDefault="00C8741C" w:rsidP="00D854D5">
      <w:pPr>
        <w:pStyle w:val="ListParagraph"/>
        <w:numPr>
          <w:ilvl w:val="0"/>
          <w:numId w:val="13"/>
        </w:numPr>
        <w:rPr>
          <w:lang w:val="en-ZA"/>
        </w:rPr>
      </w:pPr>
      <w:r>
        <w:rPr>
          <w:lang w:val="en-ZA"/>
        </w:rPr>
        <w:t xml:space="preserve">Understanding the limits of tutorials, what role can they play in supporting linguistic diversity and helping students to use their home language to learn, while also supporting them </w:t>
      </w:r>
      <w:r w:rsidR="005077A3">
        <w:rPr>
          <w:lang w:val="en-ZA"/>
        </w:rPr>
        <w:t>to make the transition, where required, to using English as the medium of instruction?</w:t>
      </w:r>
    </w:p>
    <w:p w14:paraId="383BFFD6" w14:textId="77777777" w:rsidR="005077A3" w:rsidRDefault="005077A3" w:rsidP="00D854D5">
      <w:pPr>
        <w:pStyle w:val="ListParagraph"/>
        <w:numPr>
          <w:ilvl w:val="0"/>
          <w:numId w:val="13"/>
        </w:numPr>
        <w:rPr>
          <w:lang w:val="en-ZA"/>
        </w:rPr>
      </w:pPr>
      <w:r>
        <w:rPr>
          <w:lang w:val="en-ZA"/>
        </w:rPr>
        <w:t>What needs to be done to ensure that all key stakeholders (senior management, academics, teaching and learning managers, students, etc) participate in and support tutorials and how should this be reflected in a policy?</w:t>
      </w:r>
    </w:p>
    <w:p w14:paraId="70D292ED" w14:textId="77777777" w:rsidR="005077A3" w:rsidRDefault="005077A3" w:rsidP="00D854D5">
      <w:pPr>
        <w:pStyle w:val="ListParagraph"/>
        <w:numPr>
          <w:ilvl w:val="0"/>
          <w:numId w:val="13"/>
        </w:numPr>
        <w:rPr>
          <w:lang w:val="en-ZA"/>
        </w:rPr>
      </w:pPr>
      <w:r>
        <w:rPr>
          <w:lang w:val="en-ZA"/>
        </w:rPr>
        <w:t>What specific policy provisions are required to accommodate students who are differently abled in tutorial sessions?</w:t>
      </w:r>
    </w:p>
    <w:p w14:paraId="595B744C" w14:textId="77777777" w:rsidR="00A54795" w:rsidRDefault="00A54795" w:rsidP="00D854D5">
      <w:pPr>
        <w:pStyle w:val="ListParagraph"/>
        <w:numPr>
          <w:ilvl w:val="0"/>
          <w:numId w:val="13"/>
        </w:numPr>
        <w:rPr>
          <w:lang w:val="en-ZA"/>
        </w:rPr>
      </w:pPr>
      <w:r>
        <w:rPr>
          <w:lang w:val="en-ZA"/>
        </w:rPr>
        <w:lastRenderedPageBreak/>
        <w:t>What is a suitable blend of face-to-face and online tutoring for different faculties and what needs to be in place to support a blended approach to tutoring where it can be useful?</w:t>
      </w:r>
      <w:r w:rsidR="00222E01">
        <w:rPr>
          <w:lang w:val="en-ZA"/>
        </w:rPr>
        <w:t xml:space="preserve"> What computer literacy training will be needed for students to participate in online tutoring?</w:t>
      </w:r>
    </w:p>
    <w:p w14:paraId="24897E86" w14:textId="77777777" w:rsidR="00B1029B" w:rsidRDefault="00B1029B" w:rsidP="00D854D5">
      <w:pPr>
        <w:pStyle w:val="ListParagraph"/>
        <w:numPr>
          <w:ilvl w:val="0"/>
          <w:numId w:val="13"/>
        </w:numPr>
        <w:rPr>
          <w:lang w:val="en-ZA"/>
        </w:rPr>
      </w:pPr>
      <w:r>
        <w:rPr>
          <w:lang w:val="en-ZA"/>
        </w:rPr>
        <w:t xml:space="preserve">What financial </w:t>
      </w:r>
      <w:r w:rsidR="001B005A">
        <w:rPr>
          <w:lang w:val="en-ZA"/>
        </w:rPr>
        <w:t xml:space="preserve">and other </w:t>
      </w:r>
      <w:r>
        <w:rPr>
          <w:lang w:val="en-ZA"/>
        </w:rPr>
        <w:t>resources will be necessary to implement an institutional tutoring policy?</w:t>
      </w:r>
    </w:p>
    <w:p w14:paraId="49C79845" w14:textId="77777777" w:rsidR="00A54795" w:rsidRDefault="00A54795" w:rsidP="00A54795">
      <w:pPr>
        <w:pStyle w:val="ListParagraph"/>
        <w:numPr>
          <w:ilvl w:val="0"/>
          <w:numId w:val="13"/>
        </w:numPr>
        <w:rPr>
          <w:lang w:val="en-ZA"/>
        </w:rPr>
      </w:pPr>
      <w:r>
        <w:rPr>
          <w:lang w:val="en-ZA"/>
        </w:rPr>
        <w:t>What is the approach of other universities, both within and beyond South Africa, to tutorials and tutoring policies, and how best can UFS learn from these experiences as it formulates its own policy?</w:t>
      </w:r>
    </w:p>
    <w:p w14:paraId="092974BF" w14:textId="77777777" w:rsidR="00A54795" w:rsidRDefault="00A54795" w:rsidP="00A54795">
      <w:pPr>
        <w:rPr>
          <w:lang w:val="en-ZA"/>
        </w:rPr>
      </w:pPr>
    </w:p>
    <w:p w14:paraId="16708986" w14:textId="77777777" w:rsidR="00A54795" w:rsidRPr="00A54795" w:rsidRDefault="00A54795" w:rsidP="00A54795">
      <w:pPr>
        <w:rPr>
          <w:lang w:val="en-ZA"/>
        </w:rPr>
      </w:pPr>
    </w:p>
    <w:p w14:paraId="76588DC0" w14:textId="77777777" w:rsidR="003E76A6" w:rsidRDefault="003E76A6">
      <w:pPr>
        <w:spacing w:after="200" w:line="276" w:lineRule="auto"/>
        <w:jc w:val="left"/>
        <w:rPr>
          <w:lang w:val="en-ZA"/>
        </w:rPr>
      </w:pPr>
      <w:r>
        <w:rPr>
          <w:lang w:val="en-ZA"/>
        </w:rPr>
        <w:br w:type="page"/>
      </w:r>
    </w:p>
    <w:p w14:paraId="3E43082B" w14:textId="77777777" w:rsidR="00C655CB" w:rsidRDefault="003E76A6" w:rsidP="003E76A6">
      <w:pPr>
        <w:pStyle w:val="Heading1"/>
        <w:rPr>
          <w:lang w:val="en-ZA"/>
        </w:rPr>
      </w:pPr>
      <w:r>
        <w:rPr>
          <w:lang w:val="en-ZA"/>
        </w:rPr>
        <w:lastRenderedPageBreak/>
        <w:t>Appendix A: Workshop Participants’ List</w:t>
      </w:r>
    </w:p>
    <w:tbl>
      <w:tblPr>
        <w:tblStyle w:val="TableGrid"/>
        <w:tblW w:w="8755" w:type="dxa"/>
        <w:tblLayout w:type="fixed"/>
        <w:tblLook w:val="04A0" w:firstRow="1" w:lastRow="0" w:firstColumn="1" w:lastColumn="0" w:noHBand="0" w:noVBand="1"/>
      </w:tblPr>
      <w:tblGrid>
        <w:gridCol w:w="2294"/>
        <w:gridCol w:w="3259"/>
        <w:gridCol w:w="3202"/>
      </w:tblGrid>
      <w:tr w:rsidR="0056415A" w:rsidRPr="009E3EF1" w14:paraId="08E80465" w14:textId="77777777" w:rsidTr="0056415A">
        <w:trPr>
          <w:trHeight w:val="557"/>
        </w:trPr>
        <w:tc>
          <w:tcPr>
            <w:tcW w:w="2294" w:type="dxa"/>
            <w:vAlign w:val="bottom"/>
            <w:hideMark/>
          </w:tcPr>
          <w:p w14:paraId="12295B3C" w14:textId="77777777" w:rsidR="0056415A" w:rsidRPr="009E3EF1" w:rsidRDefault="0056415A" w:rsidP="0056415A">
            <w:pPr>
              <w:jc w:val="left"/>
              <w:rPr>
                <w:b/>
                <w:bCs/>
              </w:rPr>
            </w:pPr>
            <w:r w:rsidRPr="009E3EF1">
              <w:rPr>
                <w:b/>
                <w:bCs/>
              </w:rPr>
              <w:t>Name &amp; Surname</w:t>
            </w:r>
          </w:p>
        </w:tc>
        <w:tc>
          <w:tcPr>
            <w:tcW w:w="3259" w:type="dxa"/>
            <w:vAlign w:val="bottom"/>
            <w:hideMark/>
          </w:tcPr>
          <w:p w14:paraId="579DD314" w14:textId="77777777" w:rsidR="0056415A" w:rsidRPr="009E3EF1" w:rsidRDefault="0056415A" w:rsidP="0056415A">
            <w:pPr>
              <w:jc w:val="left"/>
              <w:rPr>
                <w:b/>
                <w:bCs/>
              </w:rPr>
            </w:pPr>
            <w:r w:rsidRPr="009E3EF1">
              <w:rPr>
                <w:b/>
                <w:bCs/>
              </w:rPr>
              <w:t>Email address</w:t>
            </w:r>
          </w:p>
        </w:tc>
        <w:tc>
          <w:tcPr>
            <w:tcW w:w="3202" w:type="dxa"/>
            <w:vAlign w:val="bottom"/>
            <w:hideMark/>
          </w:tcPr>
          <w:p w14:paraId="5CB78EA4" w14:textId="77777777" w:rsidR="0056415A" w:rsidRPr="009E3EF1" w:rsidRDefault="0056415A" w:rsidP="0056415A">
            <w:pPr>
              <w:jc w:val="left"/>
              <w:rPr>
                <w:b/>
                <w:bCs/>
              </w:rPr>
            </w:pPr>
            <w:r w:rsidRPr="009E3EF1">
              <w:rPr>
                <w:b/>
                <w:bCs/>
              </w:rPr>
              <w:t xml:space="preserve">Designation </w:t>
            </w:r>
          </w:p>
        </w:tc>
      </w:tr>
      <w:tr w:rsidR="0056415A" w:rsidRPr="009E3EF1" w14:paraId="402A15DA" w14:textId="77777777" w:rsidTr="0056415A">
        <w:trPr>
          <w:trHeight w:val="495"/>
        </w:trPr>
        <w:tc>
          <w:tcPr>
            <w:tcW w:w="2294" w:type="dxa"/>
            <w:noWrap/>
            <w:vAlign w:val="bottom"/>
            <w:hideMark/>
          </w:tcPr>
          <w:p w14:paraId="47FD4FDD" w14:textId="77777777" w:rsidR="0056415A" w:rsidRPr="009E3EF1" w:rsidRDefault="0056415A" w:rsidP="0056415A">
            <w:pPr>
              <w:jc w:val="left"/>
            </w:pPr>
            <w:r w:rsidRPr="009E3EF1">
              <w:t xml:space="preserve">Nadia Human </w:t>
            </w:r>
          </w:p>
        </w:tc>
        <w:tc>
          <w:tcPr>
            <w:tcW w:w="3259" w:type="dxa"/>
            <w:noWrap/>
            <w:vAlign w:val="bottom"/>
            <w:hideMark/>
          </w:tcPr>
          <w:p w14:paraId="5BED9B76" w14:textId="77777777" w:rsidR="0056415A" w:rsidRPr="009E3EF1" w:rsidRDefault="0056415A" w:rsidP="0056415A">
            <w:pPr>
              <w:jc w:val="left"/>
              <w:rPr>
                <w:u w:val="single"/>
              </w:rPr>
            </w:pPr>
            <w:hyperlink r:id="rId8" w:history="1">
              <w:r w:rsidRPr="009E3EF1">
                <w:rPr>
                  <w:rStyle w:val="Hyperlink"/>
                </w:rPr>
                <w:t>HumanN@ufs.ac.za</w:t>
              </w:r>
            </w:hyperlink>
          </w:p>
        </w:tc>
        <w:tc>
          <w:tcPr>
            <w:tcW w:w="3202" w:type="dxa"/>
            <w:noWrap/>
            <w:vAlign w:val="bottom"/>
            <w:hideMark/>
          </w:tcPr>
          <w:p w14:paraId="4571F753" w14:textId="77777777" w:rsidR="0056415A" w:rsidRPr="009E3EF1" w:rsidRDefault="0056415A" w:rsidP="0056415A">
            <w:pPr>
              <w:jc w:val="left"/>
            </w:pPr>
            <w:r w:rsidRPr="009E3EF1">
              <w:t>Lecturer: Physiotherapy</w:t>
            </w:r>
          </w:p>
        </w:tc>
      </w:tr>
      <w:tr w:rsidR="0056415A" w:rsidRPr="009E3EF1" w14:paraId="2CC1DE17" w14:textId="77777777" w:rsidTr="0056415A">
        <w:trPr>
          <w:trHeight w:val="495"/>
        </w:trPr>
        <w:tc>
          <w:tcPr>
            <w:tcW w:w="2294" w:type="dxa"/>
            <w:noWrap/>
            <w:vAlign w:val="bottom"/>
            <w:hideMark/>
          </w:tcPr>
          <w:p w14:paraId="299518D9" w14:textId="77777777" w:rsidR="0056415A" w:rsidRPr="009E3EF1" w:rsidRDefault="0056415A" w:rsidP="0056415A">
            <w:pPr>
              <w:jc w:val="left"/>
            </w:pPr>
            <w:proofErr w:type="spellStart"/>
            <w:r w:rsidRPr="009E3EF1">
              <w:t>Wiets</w:t>
            </w:r>
            <w:proofErr w:type="spellEnd"/>
            <w:r w:rsidRPr="009E3EF1">
              <w:t xml:space="preserve"> </w:t>
            </w:r>
            <w:proofErr w:type="spellStart"/>
            <w:r w:rsidRPr="009E3EF1">
              <w:t>Botes</w:t>
            </w:r>
            <w:proofErr w:type="spellEnd"/>
          </w:p>
        </w:tc>
        <w:tc>
          <w:tcPr>
            <w:tcW w:w="3259" w:type="dxa"/>
            <w:noWrap/>
            <w:vAlign w:val="bottom"/>
            <w:hideMark/>
          </w:tcPr>
          <w:p w14:paraId="57E70FB4" w14:textId="77777777" w:rsidR="0056415A" w:rsidRPr="009E3EF1" w:rsidRDefault="0056415A" w:rsidP="0056415A">
            <w:pPr>
              <w:jc w:val="left"/>
              <w:rPr>
                <w:u w:val="single"/>
              </w:rPr>
            </w:pPr>
            <w:hyperlink r:id="rId9" w:history="1">
              <w:r w:rsidRPr="009E3EF1">
                <w:rPr>
                  <w:rStyle w:val="Hyperlink"/>
                </w:rPr>
                <w:t>BotesW@ufs.ac.za</w:t>
              </w:r>
            </w:hyperlink>
          </w:p>
        </w:tc>
        <w:tc>
          <w:tcPr>
            <w:tcW w:w="3202" w:type="dxa"/>
            <w:noWrap/>
            <w:vAlign w:val="bottom"/>
            <w:hideMark/>
          </w:tcPr>
          <w:p w14:paraId="5652422F" w14:textId="77777777" w:rsidR="0056415A" w:rsidRPr="009E3EF1" w:rsidRDefault="0056415A" w:rsidP="0056415A">
            <w:pPr>
              <w:jc w:val="left"/>
            </w:pPr>
            <w:r w:rsidRPr="009E3EF1">
              <w:t>Teaching and Learning Coordinator: Education</w:t>
            </w:r>
          </w:p>
        </w:tc>
      </w:tr>
      <w:tr w:rsidR="0056415A" w:rsidRPr="009E3EF1" w14:paraId="24A230AE" w14:textId="77777777" w:rsidTr="0056415A">
        <w:trPr>
          <w:trHeight w:val="495"/>
        </w:trPr>
        <w:tc>
          <w:tcPr>
            <w:tcW w:w="2294" w:type="dxa"/>
            <w:noWrap/>
            <w:vAlign w:val="bottom"/>
            <w:hideMark/>
          </w:tcPr>
          <w:p w14:paraId="2471EA1B" w14:textId="6DD4164F" w:rsidR="0056415A" w:rsidRPr="009E3EF1" w:rsidRDefault="0056415A" w:rsidP="0056415A">
            <w:pPr>
              <w:jc w:val="left"/>
            </w:pPr>
            <w:proofErr w:type="spellStart"/>
            <w:r>
              <w:t>Adri</w:t>
            </w:r>
            <w:proofErr w:type="spellEnd"/>
            <w:r w:rsidRPr="009E3EF1">
              <w:t xml:space="preserve"> </w:t>
            </w:r>
            <w:proofErr w:type="spellStart"/>
            <w:r w:rsidRPr="009E3EF1">
              <w:t>Beylefeld</w:t>
            </w:r>
            <w:proofErr w:type="spellEnd"/>
          </w:p>
        </w:tc>
        <w:tc>
          <w:tcPr>
            <w:tcW w:w="3259" w:type="dxa"/>
            <w:noWrap/>
            <w:vAlign w:val="bottom"/>
            <w:hideMark/>
          </w:tcPr>
          <w:p w14:paraId="412EC7CE" w14:textId="77777777" w:rsidR="0056415A" w:rsidRPr="009E3EF1" w:rsidRDefault="0056415A" w:rsidP="0056415A">
            <w:pPr>
              <w:jc w:val="left"/>
              <w:rPr>
                <w:u w:val="single"/>
              </w:rPr>
            </w:pPr>
            <w:hyperlink r:id="rId10" w:history="1">
              <w:r w:rsidRPr="009E3EF1">
                <w:rPr>
                  <w:rStyle w:val="Hyperlink"/>
                </w:rPr>
                <w:t>BeylefeldAA@ufs.ac.za</w:t>
              </w:r>
            </w:hyperlink>
          </w:p>
        </w:tc>
        <w:tc>
          <w:tcPr>
            <w:tcW w:w="3202" w:type="dxa"/>
            <w:noWrap/>
            <w:vAlign w:val="bottom"/>
            <w:hideMark/>
          </w:tcPr>
          <w:p w14:paraId="3AB3F3F1" w14:textId="77777777" w:rsidR="0056415A" w:rsidRPr="009E3EF1" w:rsidRDefault="0056415A" w:rsidP="0056415A">
            <w:pPr>
              <w:jc w:val="left"/>
            </w:pPr>
            <w:r w:rsidRPr="009E3EF1">
              <w:t>Teaching and Learning Manager: Education</w:t>
            </w:r>
          </w:p>
        </w:tc>
      </w:tr>
      <w:tr w:rsidR="0056415A" w:rsidRPr="009E3EF1" w14:paraId="716F458D" w14:textId="77777777" w:rsidTr="0056415A">
        <w:trPr>
          <w:trHeight w:val="495"/>
        </w:trPr>
        <w:tc>
          <w:tcPr>
            <w:tcW w:w="2294" w:type="dxa"/>
            <w:noWrap/>
            <w:vAlign w:val="bottom"/>
            <w:hideMark/>
          </w:tcPr>
          <w:p w14:paraId="7D324BAA" w14:textId="77777777" w:rsidR="0056415A" w:rsidRPr="009E3EF1" w:rsidRDefault="0056415A" w:rsidP="0056415A">
            <w:pPr>
              <w:jc w:val="left"/>
            </w:pPr>
            <w:proofErr w:type="spellStart"/>
            <w:r w:rsidRPr="009E3EF1">
              <w:t>Rolien</w:t>
            </w:r>
            <w:proofErr w:type="spellEnd"/>
            <w:r w:rsidRPr="009E3EF1">
              <w:t xml:space="preserve"> van der </w:t>
            </w:r>
            <w:proofErr w:type="spellStart"/>
            <w:r w:rsidRPr="009E3EF1">
              <w:t>Merwe</w:t>
            </w:r>
            <w:proofErr w:type="spellEnd"/>
          </w:p>
        </w:tc>
        <w:tc>
          <w:tcPr>
            <w:tcW w:w="3259" w:type="dxa"/>
            <w:noWrap/>
            <w:vAlign w:val="bottom"/>
            <w:hideMark/>
          </w:tcPr>
          <w:p w14:paraId="0D8DAB67" w14:textId="77777777" w:rsidR="0056415A" w:rsidRPr="009E3EF1" w:rsidRDefault="0056415A" w:rsidP="0056415A">
            <w:pPr>
              <w:jc w:val="left"/>
              <w:rPr>
                <w:u w:val="single"/>
              </w:rPr>
            </w:pPr>
            <w:hyperlink r:id="rId11" w:history="1">
              <w:r w:rsidRPr="009E3EF1">
                <w:rPr>
                  <w:rStyle w:val="Hyperlink"/>
                </w:rPr>
                <w:t>2011028475@ufs4life.ac.za</w:t>
              </w:r>
            </w:hyperlink>
          </w:p>
        </w:tc>
        <w:tc>
          <w:tcPr>
            <w:tcW w:w="3202" w:type="dxa"/>
            <w:noWrap/>
            <w:vAlign w:val="bottom"/>
            <w:hideMark/>
          </w:tcPr>
          <w:p w14:paraId="0EF53E9A" w14:textId="77777777" w:rsidR="0056415A" w:rsidRPr="009E3EF1" w:rsidRDefault="0056415A" w:rsidP="0056415A">
            <w:pPr>
              <w:jc w:val="left"/>
            </w:pPr>
            <w:r w:rsidRPr="009E3EF1">
              <w:t>Tutor</w:t>
            </w:r>
          </w:p>
        </w:tc>
      </w:tr>
      <w:tr w:rsidR="0056415A" w:rsidRPr="009E3EF1" w14:paraId="3E270C04" w14:textId="77777777" w:rsidTr="0056415A">
        <w:trPr>
          <w:trHeight w:val="495"/>
        </w:trPr>
        <w:tc>
          <w:tcPr>
            <w:tcW w:w="2294" w:type="dxa"/>
            <w:noWrap/>
            <w:vAlign w:val="bottom"/>
            <w:hideMark/>
          </w:tcPr>
          <w:p w14:paraId="54CC277C" w14:textId="77777777" w:rsidR="0056415A" w:rsidRPr="009E3EF1" w:rsidRDefault="0056415A" w:rsidP="0056415A">
            <w:pPr>
              <w:jc w:val="left"/>
            </w:pPr>
            <w:r w:rsidRPr="009E3EF1">
              <w:t xml:space="preserve">Desiree </w:t>
            </w:r>
            <w:proofErr w:type="spellStart"/>
            <w:r w:rsidRPr="009E3EF1">
              <w:t>Frans</w:t>
            </w:r>
            <w:proofErr w:type="spellEnd"/>
          </w:p>
        </w:tc>
        <w:tc>
          <w:tcPr>
            <w:tcW w:w="3259" w:type="dxa"/>
            <w:noWrap/>
            <w:vAlign w:val="bottom"/>
            <w:hideMark/>
          </w:tcPr>
          <w:p w14:paraId="3713A43A" w14:textId="77777777" w:rsidR="0056415A" w:rsidRPr="009E3EF1" w:rsidRDefault="0056415A" w:rsidP="0056415A">
            <w:pPr>
              <w:jc w:val="left"/>
              <w:rPr>
                <w:u w:val="single"/>
              </w:rPr>
            </w:pPr>
            <w:hyperlink r:id="rId12" w:history="1">
              <w:r w:rsidRPr="009E3EF1">
                <w:rPr>
                  <w:rStyle w:val="Hyperlink"/>
                </w:rPr>
                <w:t>2011120991@ufs4life.ac.za</w:t>
              </w:r>
            </w:hyperlink>
          </w:p>
        </w:tc>
        <w:tc>
          <w:tcPr>
            <w:tcW w:w="3202" w:type="dxa"/>
            <w:noWrap/>
            <w:vAlign w:val="bottom"/>
            <w:hideMark/>
          </w:tcPr>
          <w:p w14:paraId="0790194B" w14:textId="77777777" w:rsidR="0056415A" w:rsidRPr="009E3EF1" w:rsidRDefault="0056415A" w:rsidP="0056415A">
            <w:pPr>
              <w:jc w:val="left"/>
            </w:pPr>
            <w:r w:rsidRPr="009E3EF1">
              <w:t>Tutor</w:t>
            </w:r>
          </w:p>
        </w:tc>
      </w:tr>
      <w:tr w:rsidR="0056415A" w:rsidRPr="009E3EF1" w14:paraId="29E6F49A" w14:textId="77777777" w:rsidTr="0056415A">
        <w:trPr>
          <w:trHeight w:val="495"/>
        </w:trPr>
        <w:tc>
          <w:tcPr>
            <w:tcW w:w="2294" w:type="dxa"/>
            <w:noWrap/>
            <w:vAlign w:val="bottom"/>
            <w:hideMark/>
          </w:tcPr>
          <w:p w14:paraId="7B04D103" w14:textId="77777777" w:rsidR="0056415A" w:rsidRPr="009E3EF1" w:rsidRDefault="0056415A" w:rsidP="0056415A">
            <w:pPr>
              <w:jc w:val="left"/>
            </w:pPr>
            <w:proofErr w:type="spellStart"/>
            <w:r w:rsidRPr="009E3EF1">
              <w:t>Mpho</w:t>
            </w:r>
            <w:proofErr w:type="spellEnd"/>
            <w:r w:rsidRPr="009E3EF1">
              <w:t xml:space="preserve"> </w:t>
            </w:r>
            <w:proofErr w:type="spellStart"/>
            <w:r w:rsidRPr="009E3EF1">
              <w:t>Jama</w:t>
            </w:r>
            <w:proofErr w:type="spellEnd"/>
          </w:p>
        </w:tc>
        <w:tc>
          <w:tcPr>
            <w:tcW w:w="3259" w:type="dxa"/>
            <w:noWrap/>
            <w:vAlign w:val="bottom"/>
            <w:hideMark/>
          </w:tcPr>
          <w:p w14:paraId="02D35EF3" w14:textId="77777777" w:rsidR="0056415A" w:rsidRPr="009E3EF1" w:rsidRDefault="0056415A" w:rsidP="0056415A">
            <w:pPr>
              <w:jc w:val="left"/>
              <w:rPr>
                <w:u w:val="single"/>
              </w:rPr>
            </w:pPr>
            <w:hyperlink r:id="rId13" w:history="1">
              <w:r w:rsidRPr="009E3EF1">
                <w:rPr>
                  <w:rStyle w:val="Hyperlink"/>
                </w:rPr>
                <w:t>JamaMP@ufs.ac.za</w:t>
              </w:r>
            </w:hyperlink>
          </w:p>
        </w:tc>
        <w:tc>
          <w:tcPr>
            <w:tcW w:w="3202" w:type="dxa"/>
            <w:vAlign w:val="bottom"/>
            <w:hideMark/>
          </w:tcPr>
          <w:p w14:paraId="01EE3153" w14:textId="77777777" w:rsidR="0056415A" w:rsidRPr="009E3EF1" w:rsidRDefault="0056415A" w:rsidP="0056415A">
            <w:pPr>
              <w:jc w:val="left"/>
            </w:pPr>
            <w:r w:rsidRPr="009E3EF1">
              <w:t>Lecturer and Student Support Coordinator: Health Sciences</w:t>
            </w:r>
          </w:p>
        </w:tc>
      </w:tr>
      <w:tr w:rsidR="0056415A" w:rsidRPr="009E3EF1" w14:paraId="143E5515" w14:textId="77777777" w:rsidTr="0056415A">
        <w:trPr>
          <w:trHeight w:val="495"/>
        </w:trPr>
        <w:tc>
          <w:tcPr>
            <w:tcW w:w="2294" w:type="dxa"/>
            <w:noWrap/>
            <w:vAlign w:val="bottom"/>
            <w:hideMark/>
          </w:tcPr>
          <w:p w14:paraId="1C42924F" w14:textId="77777777" w:rsidR="0056415A" w:rsidRPr="009E3EF1" w:rsidRDefault="0056415A" w:rsidP="0056415A">
            <w:pPr>
              <w:jc w:val="left"/>
            </w:pPr>
            <w:proofErr w:type="spellStart"/>
            <w:r w:rsidRPr="009E3EF1">
              <w:t>Tshidi</w:t>
            </w:r>
            <w:proofErr w:type="spellEnd"/>
            <w:r w:rsidRPr="009E3EF1">
              <w:t xml:space="preserve"> </w:t>
            </w:r>
            <w:proofErr w:type="spellStart"/>
            <w:r w:rsidRPr="009E3EF1">
              <w:t>Moleko</w:t>
            </w:r>
            <w:proofErr w:type="spellEnd"/>
          </w:p>
        </w:tc>
        <w:tc>
          <w:tcPr>
            <w:tcW w:w="3259" w:type="dxa"/>
            <w:noWrap/>
            <w:vAlign w:val="bottom"/>
            <w:hideMark/>
          </w:tcPr>
          <w:p w14:paraId="40F38EC8" w14:textId="77777777" w:rsidR="0056415A" w:rsidRPr="009E3EF1" w:rsidRDefault="0056415A" w:rsidP="0056415A">
            <w:pPr>
              <w:jc w:val="left"/>
              <w:rPr>
                <w:u w:val="single"/>
              </w:rPr>
            </w:pPr>
            <w:hyperlink r:id="rId14" w:history="1">
              <w:r w:rsidRPr="009E3EF1">
                <w:rPr>
                  <w:rStyle w:val="Hyperlink"/>
                </w:rPr>
                <w:t>MolekoMM@ufs.ac.za</w:t>
              </w:r>
            </w:hyperlink>
          </w:p>
        </w:tc>
        <w:tc>
          <w:tcPr>
            <w:tcW w:w="3202" w:type="dxa"/>
            <w:vAlign w:val="bottom"/>
            <w:hideMark/>
          </w:tcPr>
          <w:p w14:paraId="5AB95D54" w14:textId="77777777" w:rsidR="0056415A" w:rsidRPr="009E3EF1" w:rsidRDefault="0056415A" w:rsidP="0056415A">
            <w:pPr>
              <w:jc w:val="left"/>
            </w:pPr>
            <w:r w:rsidRPr="009E3EF1">
              <w:t>Teaching and Learning Coordinator: Residences and Disability Unit</w:t>
            </w:r>
          </w:p>
        </w:tc>
      </w:tr>
      <w:tr w:rsidR="0056415A" w:rsidRPr="009E3EF1" w14:paraId="258C0585" w14:textId="77777777" w:rsidTr="0056415A">
        <w:trPr>
          <w:trHeight w:val="495"/>
        </w:trPr>
        <w:tc>
          <w:tcPr>
            <w:tcW w:w="2294" w:type="dxa"/>
            <w:noWrap/>
            <w:vAlign w:val="bottom"/>
            <w:hideMark/>
          </w:tcPr>
          <w:p w14:paraId="3652B9E1" w14:textId="77777777" w:rsidR="0056415A" w:rsidRPr="009E3EF1" w:rsidRDefault="0056415A" w:rsidP="0056415A">
            <w:pPr>
              <w:jc w:val="left"/>
            </w:pPr>
            <w:proofErr w:type="spellStart"/>
            <w:r w:rsidRPr="009E3EF1">
              <w:t>Tibi</w:t>
            </w:r>
            <w:proofErr w:type="spellEnd"/>
            <w:r w:rsidRPr="009E3EF1">
              <w:t xml:space="preserve"> </w:t>
            </w:r>
            <w:proofErr w:type="spellStart"/>
            <w:r w:rsidRPr="009E3EF1">
              <w:t>Mohapi</w:t>
            </w:r>
            <w:proofErr w:type="spellEnd"/>
          </w:p>
        </w:tc>
        <w:tc>
          <w:tcPr>
            <w:tcW w:w="3259" w:type="dxa"/>
            <w:noWrap/>
            <w:vAlign w:val="bottom"/>
            <w:hideMark/>
          </w:tcPr>
          <w:p w14:paraId="1EB1CFDF" w14:textId="77777777" w:rsidR="0056415A" w:rsidRPr="009E3EF1" w:rsidRDefault="0056415A" w:rsidP="0056415A">
            <w:pPr>
              <w:jc w:val="left"/>
              <w:rPr>
                <w:u w:val="single"/>
              </w:rPr>
            </w:pPr>
            <w:hyperlink r:id="rId15" w:history="1">
              <w:r w:rsidRPr="009E3EF1">
                <w:rPr>
                  <w:rStyle w:val="Hyperlink"/>
                </w:rPr>
                <w:t>MohapiMTP@ufs.ac.za</w:t>
              </w:r>
            </w:hyperlink>
          </w:p>
        </w:tc>
        <w:tc>
          <w:tcPr>
            <w:tcW w:w="3202" w:type="dxa"/>
            <w:noWrap/>
            <w:vAlign w:val="bottom"/>
            <w:hideMark/>
          </w:tcPr>
          <w:p w14:paraId="26805D67" w14:textId="77777777" w:rsidR="0056415A" w:rsidRPr="009E3EF1" w:rsidRDefault="0056415A" w:rsidP="0056415A">
            <w:pPr>
              <w:jc w:val="left"/>
            </w:pPr>
            <w:r w:rsidRPr="009E3EF1">
              <w:t>Teaching and Learning Coordinator: Humanities</w:t>
            </w:r>
          </w:p>
        </w:tc>
      </w:tr>
      <w:tr w:rsidR="0056415A" w:rsidRPr="009E3EF1" w14:paraId="5578BFDA" w14:textId="77777777" w:rsidTr="0056415A">
        <w:trPr>
          <w:trHeight w:val="495"/>
        </w:trPr>
        <w:tc>
          <w:tcPr>
            <w:tcW w:w="2294" w:type="dxa"/>
            <w:noWrap/>
            <w:vAlign w:val="bottom"/>
            <w:hideMark/>
          </w:tcPr>
          <w:p w14:paraId="07BC95A3" w14:textId="77777777" w:rsidR="0056415A" w:rsidRPr="009E3EF1" w:rsidRDefault="0056415A" w:rsidP="0056415A">
            <w:pPr>
              <w:jc w:val="left"/>
            </w:pPr>
            <w:r w:rsidRPr="009E3EF1">
              <w:t xml:space="preserve">Tanya </w:t>
            </w:r>
            <w:proofErr w:type="spellStart"/>
            <w:r w:rsidRPr="009E3EF1">
              <w:t>Scherman</w:t>
            </w:r>
            <w:proofErr w:type="spellEnd"/>
          </w:p>
        </w:tc>
        <w:tc>
          <w:tcPr>
            <w:tcW w:w="3259" w:type="dxa"/>
            <w:noWrap/>
            <w:vAlign w:val="bottom"/>
            <w:hideMark/>
          </w:tcPr>
          <w:p w14:paraId="68C54B47" w14:textId="77777777" w:rsidR="0056415A" w:rsidRPr="009E3EF1" w:rsidRDefault="0056415A" w:rsidP="0056415A">
            <w:pPr>
              <w:jc w:val="left"/>
              <w:rPr>
                <w:u w:val="single"/>
              </w:rPr>
            </w:pPr>
            <w:hyperlink r:id="rId16" w:history="1">
              <w:r w:rsidRPr="009E3EF1">
                <w:rPr>
                  <w:rStyle w:val="Hyperlink"/>
                </w:rPr>
                <w:t>SchermanT@ufs.ac.za</w:t>
              </w:r>
            </w:hyperlink>
          </w:p>
        </w:tc>
        <w:tc>
          <w:tcPr>
            <w:tcW w:w="3202" w:type="dxa"/>
            <w:noWrap/>
            <w:vAlign w:val="bottom"/>
            <w:hideMark/>
          </w:tcPr>
          <w:p w14:paraId="73E5E46B" w14:textId="07E246F7" w:rsidR="0056415A" w:rsidRPr="009E3EF1" w:rsidRDefault="00CF08EF" w:rsidP="0056415A">
            <w:pPr>
              <w:jc w:val="left"/>
            </w:pPr>
            <w:r>
              <w:t>Assistant Officer</w:t>
            </w:r>
            <w:r w:rsidR="0056415A" w:rsidRPr="009E3EF1">
              <w:t>: UFS101</w:t>
            </w:r>
          </w:p>
        </w:tc>
      </w:tr>
      <w:tr w:rsidR="0056415A" w:rsidRPr="009E3EF1" w14:paraId="6717A694" w14:textId="77777777" w:rsidTr="0056415A">
        <w:trPr>
          <w:trHeight w:val="495"/>
        </w:trPr>
        <w:tc>
          <w:tcPr>
            <w:tcW w:w="2294" w:type="dxa"/>
            <w:noWrap/>
            <w:vAlign w:val="bottom"/>
            <w:hideMark/>
          </w:tcPr>
          <w:p w14:paraId="1464E617" w14:textId="77777777" w:rsidR="0056415A" w:rsidRPr="009E3EF1" w:rsidRDefault="0056415A" w:rsidP="0056415A">
            <w:pPr>
              <w:jc w:val="left"/>
            </w:pPr>
            <w:proofErr w:type="spellStart"/>
            <w:r w:rsidRPr="009E3EF1">
              <w:t>Nokuthula</w:t>
            </w:r>
            <w:proofErr w:type="spellEnd"/>
            <w:r w:rsidRPr="009E3EF1">
              <w:t xml:space="preserve"> </w:t>
            </w:r>
            <w:proofErr w:type="spellStart"/>
            <w:r w:rsidRPr="009E3EF1">
              <w:t>Tlalajoe</w:t>
            </w:r>
            <w:proofErr w:type="spellEnd"/>
          </w:p>
        </w:tc>
        <w:tc>
          <w:tcPr>
            <w:tcW w:w="3259" w:type="dxa"/>
            <w:noWrap/>
            <w:vAlign w:val="bottom"/>
            <w:hideMark/>
          </w:tcPr>
          <w:p w14:paraId="7DDBB64D" w14:textId="77777777" w:rsidR="0056415A" w:rsidRPr="009E3EF1" w:rsidRDefault="0056415A" w:rsidP="0056415A">
            <w:pPr>
              <w:jc w:val="left"/>
              <w:rPr>
                <w:u w:val="single"/>
              </w:rPr>
            </w:pPr>
            <w:hyperlink r:id="rId17" w:history="1">
              <w:r w:rsidRPr="009E3EF1">
                <w:rPr>
                  <w:rStyle w:val="Hyperlink"/>
                </w:rPr>
                <w:t>TlalajoeN@ufs.ac.za</w:t>
              </w:r>
            </w:hyperlink>
          </w:p>
        </w:tc>
        <w:tc>
          <w:tcPr>
            <w:tcW w:w="3202" w:type="dxa"/>
            <w:noWrap/>
            <w:vAlign w:val="bottom"/>
            <w:hideMark/>
          </w:tcPr>
          <w:p w14:paraId="70ED9FC8" w14:textId="77777777" w:rsidR="0056415A" w:rsidRPr="009E3EF1" w:rsidRDefault="0056415A" w:rsidP="0056415A">
            <w:pPr>
              <w:jc w:val="left"/>
            </w:pPr>
            <w:r w:rsidRPr="009E3EF1">
              <w:t>Lecturer: Health Sciences</w:t>
            </w:r>
          </w:p>
        </w:tc>
      </w:tr>
      <w:tr w:rsidR="0056415A" w:rsidRPr="009E3EF1" w14:paraId="09A794CB" w14:textId="77777777" w:rsidTr="0056415A">
        <w:trPr>
          <w:trHeight w:val="495"/>
        </w:trPr>
        <w:tc>
          <w:tcPr>
            <w:tcW w:w="2294" w:type="dxa"/>
            <w:noWrap/>
            <w:vAlign w:val="bottom"/>
            <w:hideMark/>
          </w:tcPr>
          <w:p w14:paraId="115E5D66" w14:textId="77777777" w:rsidR="0056415A" w:rsidRPr="009E3EF1" w:rsidRDefault="0056415A" w:rsidP="0056415A">
            <w:pPr>
              <w:jc w:val="left"/>
            </w:pPr>
            <w:r w:rsidRPr="009E3EF1">
              <w:t xml:space="preserve">Thomas </w:t>
            </w:r>
            <w:proofErr w:type="spellStart"/>
            <w:r w:rsidRPr="009E3EF1">
              <w:t>Resene</w:t>
            </w:r>
            <w:proofErr w:type="spellEnd"/>
          </w:p>
        </w:tc>
        <w:tc>
          <w:tcPr>
            <w:tcW w:w="3259" w:type="dxa"/>
            <w:noWrap/>
            <w:vAlign w:val="bottom"/>
            <w:hideMark/>
          </w:tcPr>
          <w:p w14:paraId="6C31DF87" w14:textId="77777777" w:rsidR="0056415A" w:rsidRPr="009E3EF1" w:rsidRDefault="0056415A" w:rsidP="0056415A">
            <w:pPr>
              <w:jc w:val="left"/>
              <w:rPr>
                <w:u w:val="single"/>
              </w:rPr>
            </w:pPr>
            <w:hyperlink r:id="rId18" w:history="1">
              <w:r w:rsidRPr="009E3EF1">
                <w:rPr>
                  <w:rStyle w:val="Hyperlink"/>
                </w:rPr>
                <w:t>ResaneKT@ufs.ac.za</w:t>
              </w:r>
            </w:hyperlink>
          </w:p>
        </w:tc>
        <w:tc>
          <w:tcPr>
            <w:tcW w:w="3202" w:type="dxa"/>
            <w:noWrap/>
            <w:vAlign w:val="bottom"/>
            <w:hideMark/>
          </w:tcPr>
          <w:p w14:paraId="50593734" w14:textId="77777777" w:rsidR="0056415A" w:rsidRPr="009E3EF1" w:rsidRDefault="0056415A" w:rsidP="0056415A">
            <w:pPr>
              <w:jc w:val="left"/>
            </w:pPr>
            <w:r w:rsidRPr="009E3EF1">
              <w:t>Teaching and Learning Manager: Theology</w:t>
            </w:r>
          </w:p>
        </w:tc>
      </w:tr>
      <w:tr w:rsidR="0056415A" w:rsidRPr="009E3EF1" w14:paraId="0899FF5E" w14:textId="77777777" w:rsidTr="0056415A">
        <w:trPr>
          <w:trHeight w:val="495"/>
        </w:trPr>
        <w:tc>
          <w:tcPr>
            <w:tcW w:w="2294" w:type="dxa"/>
            <w:noWrap/>
            <w:vAlign w:val="bottom"/>
            <w:hideMark/>
          </w:tcPr>
          <w:p w14:paraId="7D03ED7C" w14:textId="75BED7ED" w:rsidR="0056415A" w:rsidRPr="009E3EF1" w:rsidRDefault="0056415A" w:rsidP="0056415A">
            <w:pPr>
              <w:jc w:val="left"/>
            </w:pPr>
            <w:proofErr w:type="spellStart"/>
            <w:r>
              <w:t>Corlia</w:t>
            </w:r>
            <w:proofErr w:type="spellEnd"/>
            <w:r>
              <w:t xml:space="preserve"> </w:t>
            </w:r>
            <w:proofErr w:type="spellStart"/>
            <w:r>
              <w:t>Janse</w:t>
            </w:r>
            <w:proofErr w:type="spellEnd"/>
            <w:r>
              <w:t xml:space="preserve"> V</w:t>
            </w:r>
            <w:r w:rsidRPr="009E3EF1">
              <w:t xml:space="preserve">an </w:t>
            </w:r>
            <w:proofErr w:type="spellStart"/>
            <w:r w:rsidRPr="009E3EF1">
              <w:t>Vuuren</w:t>
            </w:r>
            <w:proofErr w:type="spellEnd"/>
          </w:p>
        </w:tc>
        <w:tc>
          <w:tcPr>
            <w:tcW w:w="3259" w:type="dxa"/>
            <w:noWrap/>
            <w:vAlign w:val="bottom"/>
            <w:hideMark/>
          </w:tcPr>
          <w:p w14:paraId="1ABAA1AA" w14:textId="77777777" w:rsidR="0056415A" w:rsidRPr="009E3EF1" w:rsidRDefault="0056415A" w:rsidP="0056415A">
            <w:pPr>
              <w:jc w:val="left"/>
              <w:rPr>
                <w:u w:val="single"/>
              </w:rPr>
            </w:pPr>
            <w:hyperlink r:id="rId19" w:history="1">
              <w:r w:rsidRPr="009E3EF1">
                <w:rPr>
                  <w:rStyle w:val="Hyperlink"/>
                </w:rPr>
                <w:t>JanseVanVuurenEC@ufs.ac.za</w:t>
              </w:r>
            </w:hyperlink>
          </w:p>
        </w:tc>
        <w:tc>
          <w:tcPr>
            <w:tcW w:w="3202" w:type="dxa"/>
            <w:vAlign w:val="bottom"/>
            <w:hideMark/>
          </w:tcPr>
          <w:p w14:paraId="04D8B4BA" w14:textId="77777777" w:rsidR="0056415A" w:rsidRPr="009E3EF1" w:rsidRDefault="0056415A" w:rsidP="0056415A">
            <w:pPr>
              <w:jc w:val="left"/>
            </w:pPr>
            <w:r w:rsidRPr="009E3EF1">
              <w:t>Teaching and Learning Manager: Economic and Management Sciences</w:t>
            </w:r>
          </w:p>
        </w:tc>
      </w:tr>
      <w:tr w:rsidR="0056415A" w:rsidRPr="009E3EF1" w14:paraId="7FAA3573" w14:textId="77777777" w:rsidTr="0056415A">
        <w:trPr>
          <w:trHeight w:val="495"/>
        </w:trPr>
        <w:tc>
          <w:tcPr>
            <w:tcW w:w="2294" w:type="dxa"/>
            <w:noWrap/>
            <w:vAlign w:val="bottom"/>
            <w:hideMark/>
          </w:tcPr>
          <w:p w14:paraId="16E66AAE" w14:textId="77777777" w:rsidR="0056415A" w:rsidRPr="009E3EF1" w:rsidRDefault="0056415A" w:rsidP="0056415A">
            <w:pPr>
              <w:jc w:val="left"/>
            </w:pPr>
            <w:proofErr w:type="spellStart"/>
            <w:r w:rsidRPr="009E3EF1">
              <w:t>Lubabalo</w:t>
            </w:r>
            <w:proofErr w:type="spellEnd"/>
            <w:r w:rsidRPr="009E3EF1">
              <w:t xml:space="preserve"> </w:t>
            </w:r>
            <w:proofErr w:type="spellStart"/>
            <w:r w:rsidRPr="009E3EF1">
              <w:t>Saba</w:t>
            </w:r>
            <w:proofErr w:type="spellEnd"/>
          </w:p>
        </w:tc>
        <w:tc>
          <w:tcPr>
            <w:tcW w:w="3259" w:type="dxa"/>
            <w:noWrap/>
            <w:vAlign w:val="bottom"/>
            <w:hideMark/>
          </w:tcPr>
          <w:p w14:paraId="20974B29" w14:textId="77777777" w:rsidR="0056415A" w:rsidRPr="009E3EF1" w:rsidRDefault="0056415A" w:rsidP="0056415A">
            <w:pPr>
              <w:jc w:val="left"/>
              <w:rPr>
                <w:u w:val="single"/>
              </w:rPr>
            </w:pPr>
            <w:hyperlink r:id="rId20" w:history="1">
              <w:r w:rsidRPr="009E3EF1">
                <w:rPr>
                  <w:rStyle w:val="Hyperlink"/>
                </w:rPr>
                <w:t>SabaL@ufs.ac.za</w:t>
              </w:r>
            </w:hyperlink>
          </w:p>
        </w:tc>
        <w:tc>
          <w:tcPr>
            <w:tcW w:w="3202" w:type="dxa"/>
            <w:vAlign w:val="bottom"/>
            <w:hideMark/>
          </w:tcPr>
          <w:p w14:paraId="672B3557" w14:textId="77777777" w:rsidR="0056415A" w:rsidRPr="009E3EF1" w:rsidRDefault="0056415A" w:rsidP="0056415A">
            <w:pPr>
              <w:jc w:val="left"/>
            </w:pPr>
            <w:r w:rsidRPr="009E3EF1">
              <w:t>Teaching and Learning Coordinator: Natural and Agric</w:t>
            </w:r>
            <w:r>
              <w:t>ultural</w:t>
            </w:r>
            <w:r w:rsidRPr="009E3EF1">
              <w:t xml:space="preserve"> Sciences</w:t>
            </w:r>
          </w:p>
        </w:tc>
      </w:tr>
      <w:tr w:rsidR="0056415A" w:rsidRPr="009E3EF1" w14:paraId="150B506C" w14:textId="77777777" w:rsidTr="0056415A">
        <w:trPr>
          <w:trHeight w:val="495"/>
        </w:trPr>
        <w:tc>
          <w:tcPr>
            <w:tcW w:w="2294" w:type="dxa"/>
            <w:noWrap/>
            <w:vAlign w:val="bottom"/>
            <w:hideMark/>
          </w:tcPr>
          <w:p w14:paraId="3FD17DBB" w14:textId="77777777" w:rsidR="0056415A" w:rsidRPr="009E3EF1" w:rsidRDefault="0056415A" w:rsidP="0056415A">
            <w:pPr>
              <w:jc w:val="left"/>
            </w:pPr>
            <w:proofErr w:type="spellStart"/>
            <w:r w:rsidRPr="009E3EF1">
              <w:t>Manie</w:t>
            </w:r>
            <w:proofErr w:type="spellEnd"/>
            <w:r w:rsidRPr="009E3EF1">
              <w:t xml:space="preserve"> </w:t>
            </w:r>
            <w:proofErr w:type="spellStart"/>
            <w:r w:rsidRPr="009E3EF1">
              <w:t>Moolman</w:t>
            </w:r>
            <w:proofErr w:type="spellEnd"/>
          </w:p>
        </w:tc>
        <w:tc>
          <w:tcPr>
            <w:tcW w:w="3259" w:type="dxa"/>
            <w:noWrap/>
            <w:vAlign w:val="bottom"/>
            <w:hideMark/>
          </w:tcPr>
          <w:p w14:paraId="62D139A3" w14:textId="77777777" w:rsidR="0056415A" w:rsidRPr="009E3EF1" w:rsidRDefault="0056415A" w:rsidP="0056415A">
            <w:pPr>
              <w:jc w:val="left"/>
              <w:rPr>
                <w:u w:val="single"/>
              </w:rPr>
            </w:pPr>
            <w:hyperlink r:id="rId21" w:history="1">
              <w:r w:rsidRPr="009E3EF1">
                <w:rPr>
                  <w:rStyle w:val="Hyperlink"/>
                </w:rPr>
                <w:t>MoolmanHJ@ufs.ac.za</w:t>
              </w:r>
            </w:hyperlink>
          </w:p>
        </w:tc>
        <w:tc>
          <w:tcPr>
            <w:tcW w:w="3202" w:type="dxa"/>
            <w:noWrap/>
            <w:vAlign w:val="bottom"/>
            <w:hideMark/>
          </w:tcPr>
          <w:p w14:paraId="0F9CFFBB" w14:textId="77777777" w:rsidR="0056415A" w:rsidRPr="009E3EF1" w:rsidRDefault="0056415A" w:rsidP="0056415A">
            <w:pPr>
              <w:jc w:val="left"/>
            </w:pPr>
            <w:r w:rsidRPr="009E3EF1">
              <w:t>Teaching and Learning Manager: Law</w:t>
            </w:r>
          </w:p>
        </w:tc>
      </w:tr>
      <w:tr w:rsidR="0056415A" w:rsidRPr="009E3EF1" w14:paraId="55E54440" w14:textId="77777777" w:rsidTr="0056415A">
        <w:trPr>
          <w:trHeight w:val="495"/>
        </w:trPr>
        <w:tc>
          <w:tcPr>
            <w:tcW w:w="2294" w:type="dxa"/>
            <w:noWrap/>
            <w:vAlign w:val="bottom"/>
            <w:hideMark/>
          </w:tcPr>
          <w:p w14:paraId="6E190E82" w14:textId="77777777" w:rsidR="0056415A" w:rsidRPr="009E3EF1" w:rsidRDefault="0056415A" w:rsidP="0056415A">
            <w:pPr>
              <w:jc w:val="left"/>
            </w:pPr>
            <w:r w:rsidRPr="009E3EF1">
              <w:t xml:space="preserve">Jackie </w:t>
            </w:r>
            <w:proofErr w:type="spellStart"/>
            <w:r w:rsidRPr="009E3EF1">
              <w:t>Storer</w:t>
            </w:r>
            <w:proofErr w:type="spellEnd"/>
          </w:p>
        </w:tc>
        <w:tc>
          <w:tcPr>
            <w:tcW w:w="3259" w:type="dxa"/>
            <w:noWrap/>
            <w:vAlign w:val="bottom"/>
            <w:hideMark/>
          </w:tcPr>
          <w:p w14:paraId="524E71CF" w14:textId="77777777" w:rsidR="0056415A" w:rsidRPr="009E3EF1" w:rsidRDefault="0056415A" w:rsidP="0056415A">
            <w:pPr>
              <w:jc w:val="left"/>
              <w:rPr>
                <w:u w:val="single"/>
              </w:rPr>
            </w:pPr>
            <w:hyperlink r:id="rId22" w:history="1">
              <w:r w:rsidRPr="009E3EF1">
                <w:rPr>
                  <w:rStyle w:val="Hyperlink"/>
                </w:rPr>
                <w:t>StorerJA@ufs.ac.za</w:t>
              </w:r>
            </w:hyperlink>
          </w:p>
        </w:tc>
        <w:tc>
          <w:tcPr>
            <w:tcW w:w="3202" w:type="dxa"/>
            <w:noWrap/>
            <w:vAlign w:val="bottom"/>
            <w:hideMark/>
          </w:tcPr>
          <w:p w14:paraId="2670F149" w14:textId="77777777" w:rsidR="0056415A" w:rsidRPr="009E3EF1" w:rsidRDefault="0056415A" w:rsidP="0056415A">
            <w:pPr>
              <w:jc w:val="left"/>
            </w:pPr>
            <w:r w:rsidRPr="009E3EF1">
              <w:t>Teaching and Learning Manager: Humanities</w:t>
            </w:r>
          </w:p>
        </w:tc>
      </w:tr>
      <w:tr w:rsidR="0056415A" w:rsidRPr="009E3EF1" w14:paraId="26001DB7" w14:textId="77777777" w:rsidTr="0056415A">
        <w:trPr>
          <w:trHeight w:val="495"/>
        </w:trPr>
        <w:tc>
          <w:tcPr>
            <w:tcW w:w="2294" w:type="dxa"/>
            <w:noWrap/>
            <w:vAlign w:val="bottom"/>
            <w:hideMark/>
          </w:tcPr>
          <w:p w14:paraId="57783712" w14:textId="77777777" w:rsidR="0056415A" w:rsidRPr="009E3EF1" w:rsidRDefault="0056415A" w:rsidP="0056415A">
            <w:pPr>
              <w:jc w:val="left"/>
            </w:pPr>
            <w:proofErr w:type="spellStart"/>
            <w:r w:rsidRPr="009E3EF1">
              <w:t>Lindiwe</w:t>
            </w:r>
            <w:proofErr w:type="spellEnd"/>
            <w:r w:rsidRPr="009E3EF1">
              <w:t xml:space="preserve"> </w:t>
            </w:r>
            <w:proofErr w:type="spellStart"/>
            <w:r w:rsidRPr="009E3EF1">
              <w:t>Khumalo</w:t>
            </w:r>
            <w:proofErr w:type="spellEnd"/>
          </w:p>
        </w:tc>
        <w:tc>
          <w:tcPr>
            <w:tcW w:w="3259" w:type="dxa"/>
            <w:noWrap/>
            <w:vAlign w:val="bottom"/>
            <w:hideMark/>
          </w:tcPr>
          <w:p w14:paraId="39E595FD" w14:textId="77777777" w:rsidR="0056415A" w:rsidRPr="009E3EF1" w:rsidRDefault="0056415A" w:rsidP="0056415A">
            <w:pPr>
              <w:jc w:val="left"/>
              <w:rPr>
                <w:u w:val="single"/>
              </w:rPr>
            </w:pPr>
            <w:hyperlink r:id="rId23" w:history="1">
              <w:r w:rsidRPr="009E3EF1">
                <w:rPr>
                  <w:rStyle w:val="Hyperlink"/>
                </w:rPr>
                <w:t>2013095381@ufs4life.ac.za</w:t>
              </w:r>
            </w:hyperlink>
          </w:p>
        </w:tc>
        <w:tc>
          <w:tcPr>
            <w:tcW w:w="3202" w:type="dxa"/>
            <w:noWrap/>
            <w:vAlign w:val="bottom"/>
            <w:hideMark/>
          </w:tcPr>
          <w:p w14:paraId="37B7ECB1" w14:textId="77777777" w:rsidR="0056415A" w:rsidRPr="009E3EF1" w:rsidRDefault="0056415A" w:rsidP="0056415A">
            <w:pPr>
              <w:jc w:val="left"/>
            </w:pPr>
            <w:r w:rsidRPr="009E3EF1">
              <w:t>Tutor</w:t>
            </w:r>
          </w:p>
        </w:tc>
      </w:tr>
      <w:tr w:rsidR="0056415A" w:rsidRPr="009E3EF1" w14:paraId="33752EA8" w14:textId="77777777" w:rsidTr="0056415A">
        <w:trPr>
          <w:trHeight w:val="495"/>
        </w:trPr>
        <w:tc>
          <w:tcPr>
            <w:tcW w:w="2294" w:type="dxa"/>
            <w:noWrap/>
            <w:vAlign w:val="bottom"/>
            <w:hideMark/>
          </w:tcPr>
          <w:p w14:paraId="6D80C008" w14:textId="77777777" w:rsidR="0056415A" w:rsidRPr="009E3EF1" w:rsidRDefault="0056415A" w:rsidP="0056415A">
            <w:pPr>
              <w:jc w:val="left"/>
            </w:pPr>
            <w:proofErr w:type="spellStart"/>
            <w:r w:rsidRPr="009E3EF1">
              <w:t>Gaonyalelwe</w:t>
            </w:r>
            <w:proofErr w:type="spellEnd"/>
            <w:r w:rsidRPr="009E3EF1">
              <w:t xml:space="preserve"> </w:t>
            </w:r>
            <w:proofErr w:type="spellStart"/>
            <w:r w:rsidRPr="009E3EF1">
              <w:t>Maribe</w:t>
            </w:r>
            <w:proofErr w:type="spellEnd"/>
          </w:p>
        </w:tc>
        <w:tc>
          <w:tcPr>
            <w:tcW w:w="3259" w:type="dxa"/>
            <w:noWrap/>
            <w:vAlign w:val="bottom"/>
            <w:hideMark/>
          </w:tcPr>
          <w:p w14:paraId="7F53E8D7" w14:textId="77777777" w:rsidR="0056415A" w:rsidRPr="009E3EF1" w:rsidRDefault="0056415A" w:rsidP="0056415A">
            <w:pPr>
              <w:jc w:val="left"/>
              <w:rPr>
                <w:u w:val="single"/>
              </w:rPr>
            </w:pPr>
            <w:hyperlink r:id="rId24" w:history="1">
              <w:r w:rsidRPr="009E3EF1">
                <w:rPr>
                  <w:rStyle w:val="Hyperlink"/>
                </w:rPr>
                <w:t>MaribeG@ufs.ac.za</w:t>
              </w:r>
            </w:hyperlink>
          </w:p>
        </w:tc>
        <w:tc>
          <w:tcPr>
            <w:tcW w:w="3202" w:type="dxa"/>
            <w:vAlign w:val="bottom"/>
            <w:hideMark/>
          </w:tcPr>
          <w:p w14:paraId="51187CB6" w14:textId="77777777" w:rsidR="0056415A" w:rsidRPr="009E3EF1" w:rsidRDefault="0056415A" w:rsidP="0056415A">
            <w:pPr>
              <w:jc w:val="left"/>
            </w:pPr>
            <w:r w:rsidRPr="009E3EF1">
              <w:t xml:space="preserve">Research Assistant </w:t>
            </w:r>
          </w:p>
        </w:tc>
      </w:tr>
      <w:tr w:rsidR="0056415A" w:rsidRPr="009E3EF1" w14:paraId="276B0E01" w14:textId="77777777" w:rsidTr="0056415A">
        <w:trPr>
          <w:trHeight w:val="495"/>
        </w:trPr>
        <w:tc>
          <w:tcPr>
            <w:tcW w:w="2294" w:type="dxa"/>
            <w:noWrap/>
            <w:vAlign w:val="bottom"/>
            <w:hideMark/>
          </w:tcPr>
          <w:p w14:paraId="318BA305" w14:textId="77777777" w:rsidR="0056415A" w:rsidRPr="009E3EF1" w:rsidRDefault="0056415A" w:rsidP="0056415A">
            <w:pPr>
              <w:jc w:val="left"/>
            </w:pPr>
            <w:proofErr w:type="spellStart"/>
            <w:r w:rsidRPr="009E3EF1">
              <w:t>Kgololosego</w:t>
            </w:r>
            <w:proofErr w:type="spellEnd"/>
            <w:r w:rsidRPr="009E3EF1">
              <w:t xml:space="preserve"> </w:t>
            </w:r>
            <w:proofErr w:type="spellStart"/>
            <w:r w:rsidRPr="009E3EF1">
              <w:t>Matsi</w:t>
            </w:r>
            <w:proofErr w:type="spellEnd"/>
          </w:p>
        </w:tc>
        <w:tc>
          <w:tcPr>
            <w:tcW w:w="3259" w:type="dxa"/>
            <w:noWrap/>
            <w:vAlign w:val="bottom"/>
            <w:hideMark/>
          </w:tcPr>
          <w:p w14:paraId="54F9D54D" w14:textId="77777777" w:rsidR="0056415A" w:rsidRPr="009E3EF1" w:rsidRDefault="0056415A" w:rsidP="0056415A">
            <w:pPr>
              <w:jc w:val="left"/>
              <w:rPr>
                <w:u w:val="single"/>
              </w:rPr>
            </w:pPr>
            <w:hyperlink r:id="rId25" w:history="1">
              <w:r w:rsidRPr="009E3EF1">
                <w:rPr>
                  <w:rStyle w:val="Hyperlink"/>
                </w:rPr>
                <w:t>MatsiK@ufs.ac.za</w:t>
              </w:r>
            </w:hyperlink>
          </w:p>
        </w:tc>
        <w:tc>
          <w:tcPr>
            <w:tcW w:w="3202" w:type="dxa"/>
            <w:vAlign w:val="bottom"/>
            <w:hideMark/>
          </w:tcPr>
          <w:p w14:paraId="0F78C6B0" w14:textId="77777777" w:rsidR="0056415A" w:rsidRPr="009E3EF1" w:rsidRDefault="0056415A" w:rsidP="0056415A">
            <w:pPr>
              <w:jc w:val="left"/>
            </w:pPr>
            <w:r w:rsidRPr="009E3EF1">
              <w:t>Intern: A_STEP</w:t>
            </w:r>
          </w:p>
        </w:tc>
      </w:tr>
      <w:tr w:rsidR="0056415A" w:rsidRPr="009E3EF1" w14:paraId="080F723B" w14:textId="77777777" w:rsidTr="0056415A">
        <w:trPr>
          <w:trHeight w:val="495"/>
        </w:trPr>
        <w:tc>
          <w:tcPr>
            <w:tcW w:w="2294" w:type="dxa"/>
            <w:noWrap/>
            <w:vAlign w:val="bottom"/>
            <w:hideMark/>
          </w:tcPr>
          <w:p w14:paraId="5104FB74" w14:textId="77777777" w:rsidR="0056415A" w:rsidRPr="009E3EF1" w:rsidRDefault="0056415A" w:rsidP="0056415A">
            <w:pPr>
              <w:jc w:val="left"/>
            </w:pPr>
            <w:proofErr w:type="spellStart"/>
            <w:r w:rsidRPr="009E3EF1">
              <w:t>Sabelo</w:t>
            </w:r>
            <w:proofErr w:type="spellEnd"/>
            <w:r w:rsidRPr="009E3EF1">
              <w:t xml:space="preserve"> </w:t>
            </w:r>
            <w:proofErr w:type="spellStart"/>
            <w:r w:rsidRPr="009E3EF1">
              <w:t>Msotjwa</w:t>
            </w:r>
            <w:proofErr w:type="spellEnd"/>
          </w:p>
        </w:tc>
        <w:tc>
          <w:tcPr>
            <w:tcW w:w="3259" w:type="dxa"/>
            <w:noWrap/>
            <w:vAlign w:val="bottom"/>
            <w:hideMark/>
          </w:tcPr>
          <w:p w14:paraId="472F68BB" w14:textId="77777777" w:rsidR="0056415A" w:rsidRPr="009E3EF1" w:rsidRDefault="0056415A" w:rsidP="0056415A">
            <w:pPr>
              <w:jc w:val="left"/>
              <w:rPr>
                <w:u w:val="single"/>
              </w:rPr>
            </w:pPr>
            <w:hyperlink r:id="rId26" w:history="1">
              <w:r w:rsidRPr="009E3EF1">
                <w:rPr>
                  <w:rStyle w:val="Hyperlink"/>
                </w:rPr>
                <w:t>MsotjwaS@ufs.ac.za</w:t>
              </w:r>
            </w:hyperlink>
          </w:p>
        </w:tc>
        <w:tc>
          <w:tcPr>
            <w:tcW w:w="3202" w:type="dxa"/>
            <w:noWrap/>
            <w:vAlign w:val="bottom"/>
            <w:hideMark/>
          </w:tcPr>
          <w:p w14:paraId="00D1B4BD" w14:textId="77777777" w:rsidR="0056415A" w:rsidRPr="009E3EF1" w:rsidRDefault="0056415A" w:rsidP="0056415A">
            <w:pPr>
              <w:jc w:val="left"/>
            </w:pPr>
            <w:r w:rsidRPr="009E3EF1">
              <w:t xml:space="preserve">Research Assistant </w:t>
            </w:r>
          </w:p>
        </w:tc>
      </w:tr>
      <w:tr w:rsidR="0056415A" w:rsidRPr="009E3EF1" w14:paraId="7192D446" w14:textId="77777777" w:rsidTr="0056415A">
        <w:trPr>
          <w:trHeight w:val="495"/>
        </w:trPr>
        <w:tc>
          <w:tcPr>
            <w:tcW w:w="2294" w:type="dxa"/>
            <w:noWrap/>
            <w:vAlign w:val="bottom"/>
            <w:hideMark/>
          </w:tcPr>
          <w:p w14:paraId="539E046B" w14:textId="77777777" w:rsidR="0056415A" w:rsidRPr="009E3EF1" w:rsidRDefault="0056415A" w:rsidP="0056415A">
            <w:pPr>
              <w:jc w:val="left"/>
            </w:pPr>
            <w:proofErr w:type="spellStart"/>
            <w:r w:rsidRPr="009E3EF1">
              <w:t>Dineo</w:t>
            </w:r>
            <w:proofErr w:type="spellEnd"/>
            <w:r w:rsidRPr="009E3EF1">
              <w:t xml:space="preserve"> </w:t>
            </w:r>
            <w:proofErr w:type="spellStart"/>
            <w:r w:rsidRPr="009E3EF1">
              <w:t>Khoase</w:t>
            </w:r>
            <w:proofErr w:type="spellEnd"/>
          </w:p>
        </w:tc>
        <w:tc>
          <w:tcPr>
            <w:tcW w:w="3259" w:type="dxa"/>
            <w:noWrap/>
            <w:vAlign w:val="bottom"/>
            <w:hideMark/>
          </w:tcPr>
          <w:p w14:paraId="701C710B" w14:textId="77777777" w:rsidR="0056415A" w:rsidRPr="009E3EF1" w:rsidRDefault="0056415A" w:rsidP="0056415A">
            <w:pPr>
              <w:jc w:val="left"/>
              <w:rPr>
                <w:u w:val="single"/>
              </w:rPr>
            </w:pPr>
            <w:hyperlink r:id="rId27" w:history="1">
              <w:r w:rsidRPr="009E3EF1">
                <w:rPr>
                  <w:rStyle w:val="Hyperlink"/>
                </w:rPr>
                <w:t>KhoaseDA@ufs.ac.za</w:t>
              </w:r>
            </w:hyperlink>
          </w:p>
        </w:tc>
        <w:tc>
          <w:tcPr>
            <w:tcW w:w="3202" w:type="dxa"/>
            <w:noWrap/>
            <w:vAlign w:val="bottom"/>
            <w:hideMark/>
          </w:tcPr>
          <w:p w14:paraId="0E29B85F" w14:textId="77777777" w:rsidR="0056415A" w:rsidRPr="009E3EF1" w:rsidRDefault="0056415A" w:rsidP="0056415A">
            <w:pPr>
              <w:jc w:val="left"/>
            </w:pPr>
            <w:r w:rsidRPr="009E3EF1">
              <w:t>Intern: A_STEP</w:t>
            </w:r>
          </w:p>
        </w:tc>
      </w:tr>
      <w:tr w:rsidR="0056415A" w:rsidRPr="009E3EF1" w14:paraId="39572B8C" w14:textId="77777777" w:rsidTr="0056415A">
        <w:trPr>
          <w:trHeight w:val="495"/>
        </w:trPr>
        <w:tc>
          <w:tcPr>
            <w:tcW w:w="2294" w:type="dxa"/>
            <w:noWrap/>
            <w:vAlign w:val="bottom"/>
            <w:hideMark/>
          </w:tcPr>
          <w:p w14:paraId="28E67160" w14:textId="77777777" w:rsidR="0056415A" w:rsidRPr="009E3EF1" w:rsidRDefault="0056415A" w:rsidP="0056415A">
            <w:pPr>
              <w:jc w:val="left"/>
            </w:pPr>
            <w:r w:rsidRPr="009E3EF1">
              <w:t xml:space="preserve">Lesley-Ann </w:t>
            </w:r>
            <w:proofErr w:type="spellStart"/>
            <w:r w:rsidRPr="009E3EF1">
              <w:t>Viviers</w:t>
            </w:r>
            <w:proofErr w:type="spellEnd"/>
          </w:p>
        </w:tc>
        <w:tc>
          <w:tcPr>
            <w:tcW w:w="3259" w:type="dxa"/>
            <w:noWrap/>
            <w:vAlign w:val="bottom"/>
            <w:hideMark/>
          </w:tcPr>
          <w:p w14:paraId="2B9831BD" w14:textId="77777777" w:rsidR="0056415A" w:rsidRPr="009E3EF1" w:rsidRDefault="0056415A" w:rsidP="0056415A">
            <w:pPr>
              <w:jc w:val="left"/>
              <w:rPr>
                <w:u w:val="single"/>
              </w:rPr>
            </w:pPr>
            <w:hyperlink r:id="rId28" w:history="1">
              <w:r w:rsidRPr="009E3EF1">
                <w:rPr>
                  <w:rStyle w:val="Hyperlink"/>
                </w:rPr>
                <w:t>ViviersL@ufs.ac.za</w:t>
              </w:r>
            </w:hyperlink>
          </w:p>
        </w:tc>
        <w:tc>
          <w:tcPr>
            <w:tcW w:w="3202" w:type="dxa"/>
            <w:noWrap/>
            <w:vAlign w:val="bottom"/>
            <w:hideMark/>
          </w:tcPr>
          <w:p w14:paraId="08B8EC8A" w14:textId="77777777" w:rsidR="0056415A" w:rsidRPr="009E3EF1" w:rsidRDefault="0056415A" w:rsidP="0056415A">
            <w:pPr>
              <w:jc w:val="left"/>
            </w:pPr>
            <w:r w:rsidRPr="009E3EF1">
              <w:t>Intern: A_STEP</w:t>
            </w:r>
          </w:p>
        </w:tc>
      </w:tr>
      <w:tr w:rsidR="0056415A" w:rsidRPr="009E3EF1" w14:paraId="6FB9B9D6" w14:textId="77777777" w:rsidTr="0056415A">
        <w:trPr>
          <w:trHeight w:val="495"/>
        </w:trPr>
        <w:tc>
          <w:tcPr>
            <w:tcW w:w="2294" w:type="dxa"/>
            <w:noWrap/>
            <w:vAlign w:val="bottom"/>
            <w:hideMark/>
          </w:tcPr>
          <w:p w14:paraId="602E634A" w14:textId="77777777" w:rsidR="0056415A" w:rsidRPr="009E3EF1" w:rsidRDefault="0056415A" w:rsidP="0056415A">
            <w:pPr>
              <w:jc w:val="left"/>
            </w:pPr>
            <w:proofErr w:type="spellStart"/>
            <w:r w:rsidRPr="009E3EF1">
              <w:t>Sixolile</w:t>
            </w:r>
            <w:proofErr w:type="spellEnd"/>
            <w:r w:rsidRPr="009E3EF1">
              <w:t xml:space="preserve"> Nose</w:t>
            </w:r>
          </w:p>
        </w:tc>
        <w:tc>
          <w:tcPr>
            <w:tcW w:w="3259" w:type="dxa"/>
            <w:noWrap/>
            <w:vAlign w:val="bottom"/>
            <w:hideMark/>
          </w:tcPr>
          <w:p w14:paraId="6EA3E805" w14:textId="77777777" w:rsidR="0056415A" w:rsidRPr="009E3EF1" w:rsidRDefault="0056415A" w:rsidP="0056415A">
            <w:pPr>
              <w:jc w:val="left"/>
              <w:rPr>
                <w:u w:val="single"/>
              </w:rPr>
            </w:pPr>
            <w:hyperlink r:id="rId29" w:history="1">
              <w:r w:rsidRPr="009E3EF1">
                <w:rPr>
                  <w:rStyle w:val="Hyperlink"/>
                </w:rPr>
                <w:t>NoseS@ufs.ac.za</w:t>
              </w:r>
            </w:hyperlink>
          </w:p>
        </w:tc>
        <w:tc>
          <w:tcPr>
            <w:tcW w:w="3202" w:type="dxa"/>
            <w:noWrap/>
            <w:vAlign w:val="bottom"/>
            <w:hideMark/>
          </w:tcPr>
          <w:p w14:paraId="2108F55D" w14:textId="77777777" w:rsidR="0056415A" w:rsidRPr="009E3EF1" w:rsidRDefault="0056415A" w:rsidP="0056415A">
            <w:pPr>
              <w:jc w:val="left"/>
            </w:pPr>
            <w:r w:rsidRPr="009E3EF1">
              <w:t>Tutor</w:t>
            </w:r>
          </w:p>
        </w:tc>
      </w:tr>
      <w:tr w:rsidR="0056415A" w:rsidRPr="009E3EF1" w14:paraId="4B597C73" w14:textId="77777777" w:rsidTr="0056415A">
        <w:trPr>
          <w:trHeight w:val="495"/>
        </w:trPr>
        <w:tc>
          <w:tcPr>
            <w:tcW w:w="2294" w:type="dxa"/>
            <w:noWrap/>
            <w:vAlign w:val="bottom"/>
            <w:hideMark/>
          </w:tcPr>
          <w:p w14:paraId="431B4AC4" w14:textId="77777777" w:rsidR="0056415A" w:rsidRPr="009E3EF1" w:rsidRDefault="0056415A" w:rsidP="0056415A">
            <w:pPr>
              <w:jc w:val="left"/>
            </w:pPr>
            <w:proofErr w:type="spellStart"/>
            <w:r w:rsidRPr="009E3EF1">
              <w:t>Mbali</w:t>
            </w:r>
            <w:proofErr w:type="spellEnd"/>
            <w:r w:rsidRPr="009E3EF1">
              <w:t xml:space="preserve"> </w:t>
            </w:r>
            <w:proofErr w:type="spellStart"/>
            <w:r w:rsidRPr="009E3EF1">
              <w:t>Mohlokoana</w:t>
            </w:r>
            <w:proofErr w:type="spellEnd"/>
          </w:p>
        </w:tc>
        <w:tc>
          <w:tcPr>
            <w:tcW w:w="3259" w:type="dxa"/>
            <w:noWrap/>
            <w:vAlign w:val="bottom"/>
            <w:hideMark/>
          </w:tcPr>
          <w:p w14:paraId="09101D25" w14:textId="77777777" w:rsidR="0056415A" w:rsidRPr="009E3EF1" w:rsidRDefault="0056415A" w:rsidP="0056415A">
            <w:pPr>
              <w:jc w:val="left"/>
              <w:rPr>
                <w:u w:val="single"/>
              </w:rPr>
            </w:pPr>
            <w:hyperlink r:id="rId30" w:history="1">
              <w:r w:rsidRPr="009E3EF1">
                <w:rPr>
                  <w:rStyle w:val="Hyperlink"/>
                </w:rPr>
                <w:t>MohlokoanaMP@ufs.ac.za</w:t>
              </w:r>
            </w:hyperlink>
          </w:p>
        </w:tc>
        <w:tc>
          <w:tcPr>
            <w:tcW w:w="3202" w:type="dxa"/>
            <w:noWrap/>
            <w:vAlign w:val="bottom"/>
            <w:hideMark/>
          </w:tcPr>
          <w:p w14:paraId="4A3AC30C" w14:textId="77777777" w:rsidR="0056415A" w:rsidRPr="009E3EF1" w:rsidRDefault="0056415A" w:rsidP="0056415A">
            <w:pPr>
              <w:jc w:val="left"/>
            </w:pPr>
            <w:r w:rsidRPr="009E3EF1">
              <w:t>Teaching and Learning Coordinator: Law</w:t>
            </w:r>
          </w:p>
        </w:tc>
      </w:tr>
      <w:tr w:rsidR="0056415A" w:rsidRPr="009E3EF1" w14:paraId="6B5AA0A4" w14:textId="77777777" w:rsidTr="0056415A">
        <w:trPr>
          <w:trHeight w:val="495"/>
        </w:trPr>
        <w:tc>
          <w:tcPr>
            <w:tcW w:w="2294" w:type="dxa"/>
            <w:noWrap/>
            <w:vAlign w:val="bottom"/>
            <w:hideMark/>
          </w:tcPr>
          <w:p w14:paraId="4308207E" w14:textId="77777777" w:rsidR="0056415A" w:rsidRPr="009E3EF1" w:rsidRDefault="0056415A" w:rsidP="0056415A">
            <w:pPr>
              <w:jc w:val="left"/>
            </w:pPr>
            <w:proofErr w:type="spellStart"/>
            <w:r w:rsidRPr="009E3EF1">
              <w:lastRenderedPageBreak/>
              <w:t>Matieho</w:t>
            </w:r>
            <w:proofErr w:type="spellEnd"/>
            <w:r w:rsidRPr="009E3EF1">
              <w:t xml:space="preserve"> </w:t>
            </w:r>
            <w:proofErr w:type="spellStart"/>
            <w:r w:rsidRPr="009E3EF1">
              <w:t>Mokhatla</w:t>
            </w:r>
            <w:proofErr w:type="spellEnd"/>
          </w:p>
        </w:tc>
        <w:tc>
          <w:tcPr>
            <w:tcW w:w="3259" w:type="dxa"/>
            <w:noWrap/>
            <w:vAlign w:val="bottom"/>
            <w:hideMark/>
          </w:tcPr>
          <w:p w14:paraId="29D35E03" w14:textId="77777777" w:rsidR="0056415A" w:rsidRPr="009E3EF1" w:rsidRDefault="0056415A" w:rsidP="0056415A">
            <w:pPr>
              <w:jc w:val="left"/>
              <w:rPr>
                <w:u w:val="single"/>
              </w:rPr>
            </w:pPr>
            <w:hyperlink r:id="rId31" w:history="1">
              <w:r w:rsidRPr="009E3EF1">
                <w:rPr>
                  <w:rStyle w:val="Hyperlink"/>
                </w:rPr>
                <w:t>MokhatlaMR@ufs.ac.za</w:t>
              </w:r>
            </w:hyperlink>
          </w:p>
        </w:tc>
        <w:tc>
          <w:tcPr>
            <w:tcW w:w="3202" w:type="dxa"/>
            <w:vAlign w:val="bottom"/>
            <w:hideMark/>
          </w:tcPr>
          <w:p w14:paraId="2CCA6392" w14:textId="77777777" w:rsidR="0056415A" w:rsidRPr="009E3EF1" w:rsidRDefault="0056415A" w:rsidP="0056415A">
            <w:pPr>
              <w:jc w:val="left"/>
            </w:pPr>
            <w:r w:rsidRPr="009E3EF1">
              <w:t>Teaching and Learning Coordinator: Economic and Management Sciences</w:t>
            </w:r>
          </w:p>
        </w:tc>
      </w:tr>
      <w:tr w:rsidR="0056415A" w:rsidRPr="009E3EF1" w14:paraId="130F8F86" w14:textId="77777777" w:rsidTr="0056415A">
        <w:trPr>
          <w:trHeight w:val="495"/>
        </w:trPr>
        <w:tc>
          <w:tcPr>
            <w:tcW w:w="2294" w:type="dxa"/>
            <w:noWrap/>
            <w:vAlign w:val="bottom"/>
            <w:hideMark/>
          </w:tcPr>
          <w:p w14:paraId="0ED1B429" w14:textId="77777777" w:rsidR="0056415A" w:rsidRPr="009E3EF1" w:rsidRDefault="0056415A" w:rsidP="0056415A">
            <w:pPr>
              <w:jc w:val="left"/>
            </w:pPr>
            <w:proofErr w:type="spellStart"/>
            <w:r w:rsidRPr="009E3EF1">
              <w:t>Mosikili</w:t>
            </w:r>
            <w:proofErr w:type="spellEnd"/>
            <w:r w:rsidRPr="009E3EF1">
              <w:t xml:space="preserve"> Peter</w:t>
            </w:r>
          </w:p>
        </w:tc>
        <w:tc>
          <w:tcPr>
            <w:tcW w:w="3259" w:type="dxa"/>
            <w:noWrap/>
            <w:vAlign w:val="bottom"/>
            <w:hideMark/>
          </w:tcPr>
          <w:p w14:paraId="1DF930AF" w14:textId="77777777" w:rsidR="0056415A" w:rsidRPr="009E3EF1" w:rsidRDefault="0056415A" w:rsidP="0056415A">
            <w:pPr>
              <w:jc w:val="left"/>
              <w:rPr>
                <w:u w:val="single"/>
              </w:rPr>
            </w:pPr>
            <w:hyperlink r:id="rId32" w:history="1">
              <w:r w:rsidRPr="009E3EF1">
                <w:rPr>
                  <w:rStyle w:val="Hyperlink"/>
                </w:rPr>
                <w:t>MosikiliPI@ufs.ac.za</w:t>
              </w:r>
            </w:hyperlink>
          </w:p>
        </w:tc>
        <w:tc>
          <w:tcPr>
            <w:tcW w:w="3202" w:type="dxa"/>
            <w:vAlign w:val="bottom"/>
            <w:hideMark/>
          </w:tcPr>
          <w:p w14:paraId="7BCD6E5B" w14:textId="77777777" w:rsidR="0056415A" w:rsidRPr="009E3EF1" w:rsidRDefault="0056415A" w:rsidP="0056415A">
            <w:pPr>
              <w:jc w:val="left"/>
            </w:pPr>
            <w:r w:rsidRPr="009E3EF1">
              <w:t>Teaching and Learning Coordinator: QwaQwa</w:t>
            </w:r>
          </w:p>
        </w:tc>
      </w:tr>
      <w:tr w:rsidR="0056415A" w:rsidRPr="009E3EF1" w14:paraId="2E3955B5" w14:textId="77777777" w:rsidTr="0056415A">
        <w:trPr>
          <w:trHeight w:val="495"/>
        </w:trPr>
        <w:tc>
          <w:tcPr>
            <w:tcW w:w="2294" w:type="dxa"/>
            <w:noWrap/>
            <w:vAlign w:val="bottom"/>
            <w:hideMark/>
          </w:tcPr>
          <w:p w14:paraId="5701C1E6" w14:textId="77777777" w:rsidR="0056415A" w:rsidRPr="009E3EF1" w:rsidRDefault="0056415A" w:rsidP="0056415A">
            <w:pPr>
              <w:jc w:val="left"/>
            </w:pPr>
            <w:proofErr w:type="spellStart"/>
            <w:r w:rsidRPr="009E3EF1">
              <w:t>Hlonipa</w:t>
            </w:r>
            <w:proofErr w:type="spellEnd"/>
            <w:r w:rsidRPr="009E3EF1">
              <w:t xml:space="preserve"> </w:t>
            </w:r>
            <w:proofErr w:type="spellStart"/>
            <w:r w:rsidRPr="009E3EF1">
              <w:t>Matshamba</w:t>
            </w:r>
            <w:proofErr w:type="spellEnd"/>
          </w:p>
        </w:tc>
        <w:tc>
          <w:tcPr>
            <w:tcW w:w="3259" w:type="dxa"/>
            <w:noWrap/>
            <w:vAlign w:val="bottom"/>
            <w:hideMark/>
          </w:tcPr>
          <w:p w14:paraId="79787390" w14:textId="77777777" w:rsidR="0056415A" w:rsidRPr="009E3EF1" w:rsidRDefault="0056415A" w:rsidP="0056415A">
            <w:pPr>
              <w:jc w:val="left"/>
              <w:rPr>
                <w:u w:val="single"/>
              </w:rPr>
            </w:pPr>
            <w:hyperlink r:id="rId33" w:history="1">
              <w:r w:rsidRPr="009E3EF1">
                <w:rPr>
                  <w:rStyle w:val="Hyperlink"/>
                </w:rPr>
                <w:t>MatshambaH@ufs.ac.za</w:t>
              </w:r>
            </w:hyperlink>
          </w:p>
        </w:tc>
        <w:tc>
          <w:tcPr>
            <w:tcW w:w="3202" w:type="dxa"/>
            <w:noWrap/>
            <w:vAlign w:val="bottom"/>
            <w:hideMark/>
          </w:tcPr>
          <w:p w14:paraId="1CF64171" w14:textId="77777777" w:rsidR="0056415A" w:rsidRPr="009E3EF1" w:rsidRDefault="0056415A" w:rsidP="0056415A">
            <w:pPr>
              <w:jc w:val="left"/>
            </w:pPr>
            <w:r w:rsidRPr="009E3EF1">
              <w:t>Intern: Economic and Management Sciences</w:t>
            </w:r>
          </w:p>
        </w:tc>
      </w:tr>
      <w:tr w:rsidR="0056415A" w:rsidRPr="009E3EF1" w14:paraId="6BF98222" w14:textId="77777777" w:rsidTr="0056415A">
        <w:trPr>
          <w:trHeight w:val="495"/>
        </w:trPr>
        <w:tc>
          <w:tcPr>
            <w:tcW w:w="2294" w:type="dxa"/>
            <w:noWrap/>
            <w:vAlign w:val="bottom"/>
            <w:hideMark/>
          </w:tcPr>
          <w:p w14:paraId="6899C96F" w14:textId="77777777" w:rsidR="0056415A" w:rsidRPr="009E3EF1" w:rsidRDefault="0056415A" w:rsidP="0056415A">
            <w:pPr>
              <w:jc w:val="left"/>
            </w:pPr>
            <w:r w:rsidRPr="009E3EF1">
              <w:t>Neil Butcher</w:t>
            </w:r>
          </w:p>
        </w:tc>
        <w:tc>
          <w:tcPr>
            <w:tcW w:w="3259" w:type="dxa"/>
            <w:noWrap/>
            <w:vAlign w:val="bottom"/>
            <w:hideMark/>
          </w:tcPr>
          <w:p w14:paraId="6ED18881" w14:textId="77777777" w:rsidR="0056415A" w:rsidRPr="009E3EF1" w:rsidRDefault="0056415A" w:rsidP="0056415A">
            <w:pPr>
              <w:jc w:val="left"/>
              <w:rPr>
                <w:u w:val="single"/>
              </w:rPr>
            </w:pPr>
            <w:r w:rsidRPr="009E3EF1">
              <w:rPr>
                <w:u w:val="single"/>
              </w:rPr>
              <w:t>neilshel@nba.co.za</w:t>
            </w:r>
          </w:p>
        </w:tc>
        <w:tc>
          <w:tcPr>
            <w:tcW w:w="3202" w:type="dxa"/>
            <w:noWrap/>
            <w:vAlign w:val="bottom"/>
            <w:hideMark/>
          </w:tcPr>
          <w:p w14:paraId="776EAD41" w14:textId="77777777" w:rsidR="0056415A" w:rsidRPr="009E3EF1" w:rsidRDefault="0056415A" w:rsidP="0056415A">
            <w:pPr>
              <w:jc w:val="left"/>
            </w:pPr>
            <w:r w:rsidRPr="009E3EF1">
              <w:t>Facilitator</w:t>
            </w:r>
          </w:p>
        </w:tc>
      </w:tr>
      <w:tr w:rsidR="0056415A" w:rsidRPr="009E3EF1" w14:paraId="59910E93" w14:textId="77777777" w:rsidTr="0056415A">
        <w:trPr>
          <w:trHeight w:val="495"/>
        </w:trPr>
        <w:tc>
          <w:tcPr>
            <w:tcW w:w="2294" w:type="dxa"/>
            <w:noWrap/>
            <w:vAlign w:val="bottom"/>
            <w:hideMark/>
          </w:tcPr>
          <w:p w14:paraId="5E02455D" w14:textId="77777777" w:rsidR="0056415A" w:rsidRPr="009E3EF1" w:rsidRDefault="0056415A" w:rsidP="0056415A">
            <w:pPr>
              <w:jc w:val="left"/>
            </w:pPr>
            <w:proofErr w:type="spellStart"/>
            <w:r w:rsidRPr="009E3EF1">
              <w:t>Tanki</w:t>
            </w:r>
            <w:proofErr w:type="spellEnd"/>
            <w:r w:rsidRPr="009E3EF1">
              <w:t xml:space="preserve"> </w:t>
            </w:r>
            <w:proofErr w:type="spellStart"/>
            <w:r w:rsidRPr="009E3EF1">
              <w:t>Raphanyane</w:t>
            </w:r>
            <w:proofErr w:type="spellEnd"/>
          </w:p>
        </w:tc>
        <w:tc>
          <w:tcPr>
            <w:tcW w:w="3259" w:type="dxa"/>
            <w:noWrap/>
            <w:vAlign w:val="bottom"/>
            <w:hideMark/>
          </w:tcPr>
          <w:p w14:paraId="182BFA19" w14:textId="77777777" w:rsidR="0056415A" w:rsidRPr="009E3EF1" w:rsidRDefault="0056415A" w:rsidP="0056415A">
            <w:pPr>
              <w:jc w:val="left"/>
              <w:rPr>
                <w:u w:val="single"/>
              </w:rPr>
            </w:pPr>
            <w:hyperlink r:id="rId34" w:history="1">
              <w:r w:rsidRPr="009E3EF1">
                <w:rPr>
                  <w:rStyle w:val="Hyperlink"/>
                </w:rPr>
                <w:t>2014121004@ufs4life.ac.za</w:t>
              </w:r>
            </w:hyperlink>
          </w:p>
        </w:tc>
        <w:tc>
          <w:tcPr>
            <w:tcW w:w="3202" w:type="dxa"/>
            <w:noWrap/>
            <w:vAlign w:val="bottom"/>
            <w:hideMark/>
          </w:tcPr>
          <w:p w14:paraId="6A26477A" w14:textId="77777777" w:rsidR="0056415A" w:rsidRPr="009E3EF1" w:rsidRDefault="0056415A" w:rsidP="0056415A">
            <w:pPr>
              <w:jc w:val="left"/>
            </w:pPr>
            <w:r w:rsidRPr="009E3EF1">
              <w:t>Student</w:t>
            </w:r>
          </w:p>
        </w:tc>
      </w:tr>
      <w:tr w:rsidR="0056415A" w:rsidRPr="009E3EF1" w14:paraId="2CE8A2BE" w14:textId="77777777" w:rsidTr="0056415A">
        <w:trPr>
          <w:trHeight w:val="495"/>
        </w:trPr>
        <w:tc>
          <w:tcPr>
            <w:tcW w:w="2294" w:type="dxa"/>
            <w:noWrap/>
            <w:vAlign w:val="bottom"/>
            <w:hideMark/>
          </w:tcPr>
          <w:p w14:paraId="2CE915E3" w14:textId="77777777" w:rsidR="0056415A" w:rsidRPr="009E3EF1" w:rsidRDefault="0056415A" w:rsidP="0056415A">
            <w:pPr>
              <w:jc w:val="left"/>
            </w:pPr>
            <w:proofErr w:type="spellStart"/>
            <w:r w:rsidRPr="009E3EF1">
              <w:t>Mandisa</w:t>
            </w:r>
            <w:proofErr w:type="spellEnd"/>
            <w:r w:rsidRPr="009E3EF1">
              <w:t xml:space="preserve"> </w:t>
            </w:r>
            <w:proofErr w:type="spellStart"/>
            <w:r w:rsidRPr="009E3EF1">
              <w:t>Skibane</w:t>
            </w:r>
            <w:proofErr w:type="spellEnd"/>
          </w:p>
        </w:tc>
        <w:tc>
          <w:tcPr>
            <w:tcW w:w="3259" w:type="dxa"/>
            <w:noWrap/>
            <w:vAlign w:val="bottom"/>
            <w:hideMark/>
          </w:tcPr>
          <w:p w14:paraId="04F9824E" w14:textId="77777777" w:rsidR="0056415A" w:rsidRPr="009E3EF1" w:rsidRDefault="0056415A" w:rsidP="0056415A">
            <w:pPr>
              <w:jc w:val="left"/>
              <w:rPr>
                <w:u w:val="single"/>
              </w:rPr>
            </w:pPr>
            <w:hyperlink r:id="rId35" w:history="1">
              <w:r w:rsidRPr="009E3EF1">
                <w:rPr>
                  <w:rStyle w:val="Hyperlink"/>
                </w:rPr>
                <w:t>SkibaneMI@ufs.ac.za</w:t>
              </w:r>
            </w:hyperlink>
          </w:p>
        </w:tc>
        <w:tc>
          <w:tcPr>
            <w:tcW w:w="3202" w:type="dxa"/>
            <w:noWrap/>
            <w:vAlign w:val="bottom"/>
            <w:hideMark/>
          </w:tcPr>
          <w:p w14:paraId="73089FD5" w14:textId="77777777" w:rsidR="0056415A" w:rsidRPr="009E3EF1" w:rsidRDefault="0056415A" w:rsidP="0056415A">
            <w:pPr>
              <w:jc w:val="left"/>
            </w:pPr>
            <w:r w:rsidRPr="009E3EF1">
              <w:t>Intern: A_STEP</w:t>
            </w:r>
          </w:p>
        </w:tc>
      </w:tr>
      <w:tr w:rsidR="0056415A" w:rsidRPr="009E3EF1" w14:paraId="69B02D51" w14:textId="77777777" w:rsidTr="0056415A">
        <w:trPr>
          <w:trHeight w:val="495"/>
        </w:trPr>
        <w:tc>
          <w:tcPr>
            <w:tcW w:w="2294" w:type="dxa"/>
            <w:noWrap/>
            <w:vAlign w:val="bottom"/>
            <w:hideMark/>
          </w:tcPr>
          <w:p w14:paraId="73B8304E" w14:textId="77777777" w:rsidR="0056415A" w:rsidRPr="009E3EF1" w:rsidRDefault="0056415A" w:rsidP="0056415A">
            <w:pPr>
              <w:jc w:val="left"/>
            </w:pPr>
            <w:r w:rsidRPr="009E3EF1">
              <w:t xml:space="preserve">Francois </w:t>
            </w:r>
            <w:proofErr w:type="spellStart"/>
            <w:r w:rsidRPr="009E3EF1">
              <w:t>Strydom</w:t>
            </w:r>
            <w:proofErr w:type="spellEnd"/>
          </w:p>
        </w:tc>
        <w:tc>
          <w:tcPr>
            <w:tcW w:w="3259" w:type="dxa"/>
            <w:noWrap/>
            <w:vAlign w:val="bottom"/>
            <w:hideMark/>
          </w:tcPr>
          <w:p w14:paraId="7C222601" w14:textId="77777777" w:rsidR="0056415A" w:rsidRPr="009E3EF1" w:rsidRDefault="0056415A" w:rsidP="0056415A">
            <w:pPr>
              <w:jc w:val="left"/>
              <w:rPr>
                <w:u w:val="single"/>
              </w:rPr>
            </w:pPr>
            <w:hyperlink r:id="rId36" w:history="1">
              <w:r w:rsidRPr="009E3EF1">
                <w:rPr>
                  <w:rStyle w:val="Hyperlink"/>
                </w:rPr>
                <w:t>StrydomJF@ufs.ac.za</w:t>
              </w:r>
            </w:hyperlink>
          </w:p>
        </w:tc>
        <w:tc>
          <w:tcPr>
            <w:tcW w:w="3202" w:type="dxa"/>
            <w:noWrap/>
            <w:vAlign w:val="bottom"/>
            <w:hideMark/>
          </w:tcPr>
          <w:p w14:paraId="4518F65D" w14:textId="77777777" w:rsidR="0056415A" w:rsidRPr="009E3EF1" w:rsidRDefault="0056415A" w:rsidP="0056415A">
            <w:pPr>
              <w:jc w:val="left"/>
            </w:pPr>
            <w:r w:rsidRPr="009E3EF1">
              <w:t xml:space="preserve">Director: Academic </w:t>
            </w:r>
          </w:p>
        </w:tc>
      </w:tr>
      <w:tr w:rsidR="0056415A" w:rsidRPr="009E3EF1" w14:paraId="04D5F85F" w14:textId="77777777" w:rsidTr="0056415A">
        <w:trPr>
          <w:trHeight w:val="495"/>
        </w:trPr>
        <w:tc>
          <w:tcPr>
            <w:tcW w:w="2294" w:type="dxa"/>
            <w:noWrap/>
            <w:vAlign w:val="bottom"/>
            <w:hideMark/>
          </w:tcPr>
          <w:p w14:paraId="26C76CF8" w14:textId="77777777" w:rsidR="0056415A" w:rsidRPr="009E3EF1" w:rsidRDefault="0056415A" w:rsidP="0056415A">
            <w:pPr>
              <w:jc w:val="left"/>
            </w:pPr>
            <w:proofErr w:type="spellStart"/>
            <w:r w:rsidRPr="009E3EF1">
              <w:t>Lis</w:t>
            </w:r>
            <w:proofErr w:type="spellEnd"/>
            <w:r w:rsidRPr="009E3EF1">
              <w:t xml:space="preserve"> Lange</w:t>
            </w:r>
          </w:p>
        </w:tc>
        <w:tc>
          <w:tcPr>
            <w:tcW w:w="3259" w:type="dxa"/>
            <w:noWrap/>
            <w:vAlign w:val="bottom"/>
            <w:hideMark/>
          </w:tcPr>
          <w:p w14:paraId="4BAC3930" w14:textId="77777777" w:rsidR="0056415A" w:rsidRPr="009E3EF1" w:rsidRDefault="0056415A" w:rsidP="0056415A">
            <w:pPr>
              <w:jc w:val="left"/>
              <w:rPr>
                <w:u w:val="single"/>
              </w:rPr>
            </w:pPr>
            <w:hyperlink r:id="rId37" w:history="1">
              <w:r w:rsidRPr="009E3EF1">
                <w:rPr>
                  <w:rStyle w:val="Hyperlink"/>
                </w:rPr>
                <w:t>LangeML@ufs.ac.za</w:t>
              </w:r>
            </w:hyperlink>
          </w:p>
        </w:tc>
        <w:tc>
          <w:tcPr>
            <w:tcW w:w="3202" w:type="dxa"/>
            <w:noWrap/>
            <w:vAlign w:val="bottom"/>
            <w:hideMark/>
          </w:tcPr>
          <w:p w14:paraId="291AD123" w14:textId="77777777" w:rsidR="0056415A" w:rsidRPr="009E3EF1" w:rsidRDefault="0056415A" w:rsidP="0056415A">
            <w:pPr>
              <w:jc w:val="left"/>
            </w:pPr>
            <w:r w:rsidRPr="009E3EF1">
              <w:t>Vice Rector: Academic</w:t>
            </w:r>
          </w:p>
        </w:tc>
      </w:tr>
      <w:tr w:rsidR="0056415A" w:rsidRPr="009E3EF1" w14:paraId="6976E8AF" w14:textId="77777777" w:rsidTr="0056415A">
        <w:trPr>
          <w:trHeight w:val="495"/>
        </w:trPr>
        <w:tc>
          <w:tcPr>
            <w:tcW w:w="2294" w:type="dxa"/>
            <w:noWrap/>
            <w:vAlign w:val="bottom"/>
            <w:hideMark/>
          </w:tcPr>
          <w:p w14:paraId="1FA60105" w14:textId="77777777" w:rsidR="0056415A" w:rsidRPr="009E3EF1" w:rsidRDefault="0056415A" w:rsidP="0056415A">
            <w:pPr>
              <w:jc w:val="left"/>
            </w:pPr>
            <w:r w:rsidRPr="009E3EF1">
              <w:t>Evodia Motsokobi</w:t>
            </w:r>
          </w:p>
        </w:tc>
        <w:tc>
          <w:tcPr>
            <w:tcW w:w="3259" w:type="dxa"/>
            <w:noWrap/>
            <w:vAlign w:val="bottom"/>
            <w:hideMark/>
          </w:tcPr>
          <w:p w14:paraId="3E81F29C" w14:textId="77777777" w:rsidR="0056415A" w:rsidRPr="009E3EF1" w:rsidRDefault="0056415A" w:rsidP="0056415A">
            <w:pPr>
              <w:jc w:val="left"/>
              <w:rPr>
                <w:u w:val="single"/>
              </w:rPr>
            </w:pPr>
            <w:hyperlink r:id="rId38" w:history="1">
              <w:r w:rsidRPr="009E3EF1">
                <w:rPr>
                  <w:rStyle w:val="Hyperlink"/>
                </w:rPr>
                <w:t>MotsokobiE@ufs.ac.za</w:t>
              </w:r>
            </w:hyperlink>
          </w:p>
        </w:tc>
        <w:tc>
          <w:tcPr>
            <w:tcW w:w="3202" w:type="dxa"/>
            <w:noWrap/>
            <w:vAlign w:val="bottom"/>
            <w:hideMark/>
          </w:tcPr>
          <w:p w14:paraId="1A4523B0" w14:textId="77777777" w:rsidR="0056415A" w:rsidRPr="009E3EF1" w:rsidRDefault="0056415A" w:rsidP="0056415A">
            <w:pPr>
              <w:jc w:val="left"/>
            </w:pPr>
            <w:r w:rsidRPr="009E3EF1">
              <w:t xml:space="preserve">Chief Officer: A_STEP </w:t>
            </w:r>
          </w:p>
        </w:tc>
      </w:tr>
    </w:tbl>
    <w:p w14:paraId="328D1BD8" w14:textId="77777777" w:rsidR="003E76A6" w:rsidRDefault="003E76A6" w:rsidP="003E76A6">
      <w:pPr>
        <w:rPr>
          <w:lang w:val="en-ZA"/>
        </w:rPr>
      </w:pPr>
    </w:p>
    <w:p w14:paraId="6A720A27" w14:textId="77777777" w:rsidR="003E76A6" w:rsidRDefault="003E76A6">
      <w:pPr>
        <w:spacing w:after="200" w:line="276" w:lineRule="auto"/>
        <w:jc w:val="left"/>
        <w:rPr>
          <w:lang w:val="en-ZA"/>
        </w:rPr>
      </w:pPr>
      <w:r>
        <w:rPr>
          <w:lang w:val="en-ZA"/>
        </w:rPr>
        <w:br w:type="page"/>
      </w:r>
    </w:p>
    <w:p w14:paraId="33FC6E75" w14:textId="77777777" w:rsidR="003E76A6" w:rsidRDefault="003E76A6" w:rsidP="003E76A6">
      <w:pPr>
        <w:pStyle w:val="Heading1"/>
        <w:rPr>
          <w:lang w:val="en-ZA"/>
        </w:rPr>
      </w:pPr>
      <w:r>
        <w:rPr>
          <w:lang w:val="en-ZA"/>
        </w:rPr>
        <w:lastRenderedPageBreak/>
        <w:t>Appendix B: Workshop Agenda</w:t>
      </w:r>
    </w:p>
    <w:p w14:paraId="762654BE" w14:textId="77777777" w:rsidR="003E76A6" w:rsidRDefault="003E76A6" w:rsidP="003E76A6">
      <w:pPr>
        <w:pStyle w:val="Heading2"/>
        <w:rPr>
          <w:lang w:val="en-ZA"/>
        </w:rPr>
      </w:pPr>
      <w:r>
        <w:rPr>
          <w:lang w:val="en-ZA"/>
        </w:rPr>
        <w:t>Workshop Objectives</w:t>
      </w:r>
    </w:p>
    <w:p w14:paraId="378DFFD9" w14:textId="77777777" w:rsidR="003E76A6" w:rsidRDefault="003E76A6" w:rsidP="003E76A6">
      <w:pPr>
        <w:pStyle w:val="ListParagraph"/>
        <w:numPr>
          <w:ilvl w:val="0"/>
          <w:numId w:val="9"/>
        </w:numPr>
        <w:rPr>
          <w:lang w:val="en-ZA"/>
        </w:rPr>
      </w:pPr>
      <w:r>
        <w:rPr>
          <w:lang w:val="en-ZA"/>
        </w:rPr>
        <w:t>Share emerging good practices in the use of tutorials at the UFS</w:t>
      </w:r>
    </w:p>
    <w:p w14:paraId="5D9D075D" w14:textId="77777777" w:rsidR="003E76A6" w:rsidRDefault="003E76A6" w:rsidP="003E76A6">
      <w:pPr>
        <w:pStyle w:val="ListParagraph"/>
        <w:numPr>
          <w:ilvl w:val="0"/>
          <w:numId w:val="9"/>
        </w:numPr>
        <w:rPr>
          <w:lang w:val="en-ZA"/>
        </w:rPr>
      </w:pPr>
      <w:r>
        <w:rPr>
          <w:lang w:val="en-ZA"/>
        </w:rPr>
        <w:t>Discuss most effective range of educational uses for tutorials at the UFS, taking account of potential for different needs across different academic disciplines and types of programmes</w:t>
      </w:r>
    </w:p>
    <w:p w14:paraId="6C306B53" w14:textId="77777777" w:rsidR="003E76A6" w:rsidRDefault="003E76A6" w:rsidP="003E76A6">
      <w:pPr>
        <w:pStyle w:val="ListParagraph"/>
        <w:numPr>
          <w:ilvl w:val="0"/>
          <w:numId w:val="9"/>
        </w:numPr>
        <w:rPr>
          <w:lang w:val="en-ZA"/>
        </w:rPr>
      </w:pPr>
      <w:r>
        <w:rPr>
          <w:lang w:val="en-ZA"/>
        </w:rPr>
        <w:t>Explore implications of new language policy for tutorials at UFS</w:t>
      </w:r>
    </w:p>
    <w:p w14:paraId="1892489D" w14:textId="77777777" w:rsidR="003E76A6" w:rsidRDefault="003E76A6" w:rsidP="003E76A6">
      <w:pPr>
        <w:pStyle w:val="ListParagraph"/>
        <w:numPr>
          <w:ilvl w:val="0"/>
          <w:numId w:val="9"/>
        </w:numPr>
        <w:rPr>
          <w:lang w:val="en-ZA"/>
        </w:rPr>
      </w:pPr>
      <w:r>
        <w:rPr>
          <w:lang w:val="en-ZA"/>
        </w:rPr>
        <w:t>Agree on common parameters to govern use of tutorials at UFS and appropriate policy/ regulatory/strategic instruments to codify these uses</w:t>
      </w:r>
    </w:p>
    <w:p w14:paraId="3EF87372" w14:textId="77777777" w:rsidR="003E76A6" w:rsidRDefault="003E76A6" w:rsidP="003E76A6">
      <w:pPr>
        <w:pStyle w:val="ListParagraph"/>
        <w:numPr>
          <w:ilvl w:val="0"/>
          <w:numId w:val="9"/>
        </w:numPr>
        <w:rPr>
          <w:lang w:val="en-ZA"/>
        </w:rPr>
      </w:pPr>
      <w:r>
        <w:rPr>
          <w:lang w:val="en-ZA"/>
        </w:rPr>
        <w:t>Agree on next steps to follow in establishing institutional consensus on use of tutorials for teaching and learning at UFS</w:t>
      </w:r>
    </w:p>
    <w:p w14:paraId="5C71B008" w14:textId="77777777" w:rsidR="003E76A6" w:rsidRDefault="003E76A6" w:rsidP="003E76A6">
      <w:pPr>
        <w:rPr>
          <w:lang w:val="en-ZA"/>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54"/>
        <w:gridCol w:w="1643"/>
        <w:gridCol w:w="5845"/>
      </w:tblGrid>
      <w:tr w:rsidR="003E76A6" w14:paraId="33F86D23" w14:textId="77777777" w:rsidTr="003E76A6">
        <w:trPr>
          <w:tblHeader/>
        </w:trPr>
        <w:tc>
          <w:tcPr>
            <w:tcW w:w="949" w:type="pct"/>
            <w:tcBorders>
              <w:top w:val="single" w:sz="12" w:space="0" w:color="auto"/>
              <w:left w:val="single" w:sz="12" w:space="0" w:color="auto"/>
              <w:bottom w:val="single" w:sz="12" w:space="0" w:color="auto"/>
              <w:right w:val="single" w:sz="4" w:space="0" w:color="auto"/>
            </w:tcBorders>
            <w:shd w:val="pct20" w:color="000000" w:fill="FFFFFF"/>
            <w:hideMark/>
          </w:tcPr>
          <w:p w14:paraId="107B1806" w14:textId="77777777" w:rsidR="003E76A6" w:rsidRDefault="003E76A6" w:rsidP="003E76A6">
            <w:pPr>
              <w:jc w:val="center"/>
              <w:rPr>
                <w:rFonts w:cstheme="minorHAnsi"/>
                <w:b/>
                <w:smallCaps/>
                <w:sz w:val="28"/>
                <w:szCs w:val="28"/>
                <w:lang w:bidi="en-US"/>
              </w:rPr>
            </w:pPr>
            <w:r>
              <w:rPr>
                <w:rFonts w:cstheme="minorHAnsi"/>
                <w:b/>
                <w:smallCaps/>
                <w:sz w:val="28"/>
                <w:szCs w:val="28"/>
                <w:lang w:bidi="en-US"/>
              </w:rPr>
              <w:t>Session</w:t>
            </w:r>
          </w:p>
        </w:tc>
        <w:tc>
          <w:tcPr>
            <w:tcW w:w="889" w:type="pct"/>
            <w:tcBorders>
              <w:top w:val="single" w:sz="12" w:space="0" w:color="auto"/>
              <w:left w:val="single" w:sz="4" w:space="0" w:color="auto"/>
              <w:bottom w:val="single" w:sz="12" w:space="0" w:color="auto"/>
              <w:right w:val="single" w:sz="4" w:space="0" w:color="auto"/>
            </w:tcBorders>
            <w:shd w:val="pct20" w:color="000000" w:fill="FFFFFF"/>
            <w:hideMark/>
          </w:tcPr>
          <w:p w14:paraId="5D554DFC" w14:textId="77777777" w:rsidR="003E76A6" w:rsidRDefault="003E76A6" w:rsidP="003E76A6">
            <w:pPr>
              <w:jc w:val="center"/>
              <w:rPr>
                <w:rFonts w:cstheme="minorHAnsi"/>
                <w:b/>
                <w:smallCaps/>
                <w:sz w:val="28"/>
                <w:szCs w:val="28"/>
                <w:lang w:bidi="en-US"/>
              </w:rPr>
            </w:pPr>
            <w:r>
              <w:rPr>
                <w:rFonts w:cstheme="minorHAnsi"/>
                <w:b/>
                <w:smallCaps/>
                <w:sz w:val="28"/>
                <w:szCs w:val="28"/>
                <w:lang w:bidi="en-US"/>
              </w:rPr>
              <w:t>Time</w:t>
            </w:r>
          </w:p>
        </w:tc>
        <w:tc>
          <w:tcPr>
            <w:tcW w:w="3162" w:type="pct"/>
            <w:tcBorders>
              <w:top w:val="single" w:sz="12" w:space="0" w:color="auto"/>
              <w:left w:val="single" w:sz="4" w:space="0" w:color="auto"/>
              <w:bottom w:val="single" w:sz="12" w:space="0" w:color="auto"/>
              <w:right w:val="single" w:sz="12" w:space="0" w:color="auto"/>
            </w:tcBorders>
            <w:shd w:val="pct20" w:color="000000" w:fill="FFFFFF"/>
            <w:hideMark/>
          </w:tcPr>
          <w:p w14:paraId="2C9D920B" w14:textId="77777777" w:rsidR="003E76A6" w:rsidRDefault="003E76A6" w:rsidP="003E76A6">
            <w:pPr>
              <w:jc w:val="center"/>
              <w:rPr>
                <w:rFonts w:cstheme="minorHAnsi"/>
                <w:b/>
                <w:smallCaps/>
                <w:sz w:val="28"/>
                <w:szCs w:val="28"/>
                <w:lang w:bidi="en-US"/>
              </w:rPr>
            </w:pPr>
            <w:r>
              <w:rPr>
                <w:rFonts w:cstheme="minorHAnsi"/>
                <w:b/>
                <w:smallCaps/>
                <w:sz w:val="28"/>
                <w:szCs w:val="28"/>
                <w:lang w:bidi="en-US"/>
              </w:rPr>
              <w:t>Focus</w:t>
            </w:r>
          </w:p>
        </w:tc>
      </w:tr>
      <w:tr w:rsidR="003E76A6" w14:paraId="3468D06A" w14:textId="77777777" w:rsidTr="003E76A6">
        <w:tc>
          <w:tcPr>
            <w:tcW w:w="949" w:type="pct"/>
            <w:tcBorders>
              <w:top w:val="single" w:sz="4" w:space="0" w:color="auto"/>
              <w:left w:val="single" w:sz="12" w:space="0" w:color="auto"/>
              <w:bottom w:val="single" w:sz="4" w:space="0" w:color="auto"/>
              <w:right w:val="single" w:sz="4" w:space="0" w:color="auto"/>
            </w:tcBorders>
            <w:vAlign w:val="center"/>
            <w:hideMark/>
          </w:tcPr>
          <w:p w14:paraId="5C7FB9F2" w14:textId="77777777" w:rsidR="003E76A6" w:rsidRDefault="003E76A6" w:rsidP="003E76A6">
            <w:pPr>
              <w:jc w:val="center"/>
              <w:rPr>
                <w:lang w:bidi="en-US"/>
              </w:rPr>
            </w:pPr>
            <w:r>
              <w:rPr>
                <w:lang w:bidi="en-US"/>
              </w:rPr>
              <w:t>Session 1</w:t>
            </w:r>
          </w:p>
        </w:tc>
        <w:tc>
          <w:tcPr>
            <w:tcW w:w="889" w:type="pct"/>
            <w:tcBorders>
              <w:top w:val="single" w:sz="4" w:space="0" w:color="auto"/>
              <w:left w:val="single" w:sz="4" w:space="0" w:color="auto"/>
              <w:bottom w:val="single" w:sz="4" w:space="0" w:color="auto"/>
              <w:right w:val="single" w:sz="4" w:space="0" w:color="auto"/>
            </w:tcBorders>
            <w:vAlign w:val="center"/>
            <w:hideMark/>
          </w:tcPr>
          <w:p w14:paraId="2B0D57C6" w14:textId="77777777" w:rsidR="003E76A6" w:rsidRDefault="003E76A6" w:rsidP="003E76A6">
            <w:pPr>
              <w:rPr>
                <w:lang w:bidi="en-US"/>
              </w:rPr>
            </w:pPr>
            <w:r>
              <w:rPr>
                <w:lang w:bidi="en-US"/>
              </w:rPr>
              <w:t>09:00 – 09:30</w:t>
            </w:r>
          </w:p>
        </w:tc>
        <w:tc>
          <w:tcPr>
            <w:tcW w:w="3162" w:type="pct"/>
            <w:tcBorders>
              <w:top w:val="single" w:sz="4" w:space="0" w:color="auto"/>
              <w:left w:val="single" w:sz="4" w:space="0" w:color="auto"/>
              <w:bottom w:val="single" w:sz="4" w:space="0" w:color="auto"/>
              <w:right w:val="single" w:sz="12" w:space="0" w:color="auto"/>
            </w:tcBorders>
            <w:hideMark/>
          </w:tcPr>
          <w:p w14:paraId="39ED1F1F" w14:textId="77777777" w:rsidR="003E76A6" w:rsidRDefault="003E76A6" w:rsidP="003E76A6">
            <w:pPr>
              <w:jc w:val="left"/>
              <w:rPr>
                <w:i/>
                <w:iCs/>
                <w:lang w:bidi="en-US"/>
              </w:rPr>
            </w:pPr>
            <w:r>
              <w:rPr>
                <w:i/>
                <w:iCs/>
                <w:lang w:bidi="en-US"/>
              </w:rPr>
              <w:t>Welcome and Introductions</w:t>
            </w:r>
          </w:p>
          <w:p w14:paraId="58CFBA15" w14:textId="77777777" w:rsidR="003E76A6" w:rsidRDefault="003E76A6" w:rsidP="003E76A6">
            <w:pPr>
              <w:pStyle w:val="ListParagraph"/>
              <w:numPr>
                <w:ilvl w:val="0"/>
                <w:numId w:val="6"/>
              </w:numPr>
              <w:jc w:val="left"/>
              <w:rPr>
                <w:iCs/>
                <w:lang w:bidi="en-US"/>
              </w:rPr>
            </w:pPr>
            <w:r>
              <w:rPr>
                <w:iCs/>
                <w:lang w:bidi="en-US"/>
              </w:rPr>
              <w:t xml:space="preserve">Workshop opening (Dr Francois </w:t>
            </w:r>
            <w:proofErr w:type="spellStart"/>
            <w:r>
              <w:rPr>
                <w:iCs/>
                <w:lang w:bidi="en-US"/>
              </w:rPr>
              <w:t>Strydom</w:t>
            </w:r>
            <w:proofErr w:type="spellEnd"/>
            <w:r>
              <w:rPr>
                <w:iCs/>
                <w:lang w:bidi="en-US"/>
              </w:rPr>
              <w:t>, Director of CTL)</w:t>
            </w:r>
          </w:p>
          <w:p w14:paraId="34229EF5" w14:textId="77777777" w:rsidR="003E76A6" w:rsidRDefault="003E76A6" w:rsidP="003E76A6">
            <w:pPr>
              <w:pStyle w:val="ListParagraph"/>
              <w:numPr>
                <w:ilvl w:val="0"/>
                <w:numId w:val="6"/>
              </w:numPr>
              <w:jc w:val="left"/>
              <w:rPr>
                <w:iCs/>
                <w:lang w:bidi="en-US"/>
              </w:rPr>
            </w:pPr>
            <w:r>
              <w:rPr>
                <w:iCs/>
                <w:lang w:bidi="en-US"/>
              </w:rPr>
              <w:t>Setting the Scene: The Role of Tutorials in Driving the UFS Vision for Teaching and Learning (</w:t>
            </w:r>
            <w:proofErr w:type="spellStart"/>
            <w:r>
              <w:rPr>
                <w:iCs/>
                <w:lang w:bidi="en-US"/>
              </w:rPr>
              <w:t>Prof.</w:t>
            </w:r>
            <w:proofErr w:type="spellEnd"/>
            <w:r>
              <w:rPr>
                <w:iCs/>
                <w:lang w:bidi="en-US"/>
              </w:rPr>
              <w:t xml:space="preserve"> </w:t>
            </w:r>
            <w:proofErr w:type="spellStart"/>
            <w:r>
              <w:rPr>
                <w:iCs/>
                <w:lang w:bidi="en-US"/>
              </w:rPr>
              <w:t>Li</w:t>
            </w:r>
            <w:r w:rsidR="00EC540F">
              <w:rPr>
                <w:iCs/>
                <w:lang w:bidi="en-US"/>
              </w:rPr>
              <w:t>s</w:t>
            </w:r>
            <w:proofErr w:type="spellEnd"/>
            <w:r>
              <w:rPr>
                <w:iCs/>
                <w:lang w:bidi="en-US"/>
              </w:rPr>
              <w:t xml:space="preserve"> Lange, Vice Rector: Academic)</w:t>
            </w:r>
          </w:p>
          <w:p w14:paraId="2F38E2FD" w14:textId="77777777" w:rsidR="003E76A6" w:rsidRDefault="003E76A6" w:rsidP="003E76A6">
            <w:pPr>
              <w:numPr>
                <w:ilvl w:val="0"/>
                <w:numId w:val="6"/>
              </w:numPr>
              <w:jc w:val="left"/>
              <w:rPr>
                <w:lang w:bidi="en-US"/>
              </w:rPr>
            </w:pPr>
            <w:r>
              <w:rPr>
                <w:lang w:bidi="en-US"/>
              </w:rPr>
              <w:t>Overview of workshop: Neil Butcher, facilitator</w:t>
            </w:r>
          </w:p>
        </w:tc>
      </w:tr>
      <w:tr w:rsidR="003E76A6" w14:paraId="4234F4B1" w14:textId="77777777" w:rsidTr="003E76A6">
        <w:tc>
          <w:tcPr>
            <w:tcW w:w="949" w:type="pct"/>
            <w:tcBorders>
              <w:top w:val="nil"/>
              <w:left w:val="single" w:sz="12" w:space="0" w:color="auto"/>
              <w:bottom w:val="single" w:sz="4" w:space="0" w:color="auto"/>
              <w:right w:val="single" w:sz="4" w:space="0" w:color="auto"/>
            </w:tcBorders>
            <w:vAlign w:val="center"/>
            <w:hideMark/>
          </w:tcPr>
          <w:p w14:paraId="34103771" w14:textId="77777777" w:rsidR="003E76A6" w:rsidRDefault="003E76A6" w:rsidP="003E76A6">
            <w:pPr>
              <w:jc w:val="center"/>
              <w:rPr>
                <w:lang w:bidi="en-US"/>
              </w:rPr>
            </w:pPr>
            <w:r>
              <w:rPr>
                <w:lang w:bidi="en-US"/>
              </w:rPr>
              <w:t>Session 2</w:t>
            </w:r>
          </w:p>
        </w:tc>
        <w:tc>
          <w:tcPr>
            <w:tcW w:w="889" w:type="pct"/>
            <w:tcBorders>
              <w:top w:val="nil"/>
              <w:left w:val="single" w:sz="4" w:space="0" w:color="auto"/>
              <w:bottom w:val="single" w:sz="4" w:space="0" w:color="auto"/>
              <w:right w:val="single" w:sz="4" w:space="0" w:color="auto"/>
            </w:tcBorders>
            <w:vAlign w:val="center"/>
            <w:hideMark/>
          </w:tcPr>
          <w:p w14:paraId="6D2BC815" w14:textId="77777777" w:rsidR="003E76A6" w:rsidRDefault="003E76A6" w:rsidP="003E76A6">
            <w:pPr>
              <w:jc w:val="left"/>
              <w:rPr>
                <w:lang w:bidi="en-US"/>
              </w:rPr>
            </w:pPr>
            <w:r>
              <w:rPr>
                <w:lang w:bidi="en-US"/>
              </w:rPr>
              <w:t>09:30 – 10:45</w:t>
            </w:r>
          </w:p>
        </w:tc>
        <w:tc>
          <w:tcPr>
            <w:tcW w:w="3162" w:type="pct"/>
            <w:tcBorders>
              <w:top w:val="nil"/>
              <w:left w:val="single" w:sz="4" w:space="0" w:color="auto"/>
              <w:bottom w:val="single" w:sz="4" w:space="0" w:color="auto"/>
              <w:right w:val="single" w:sz="12" w:space="0" w:color="auto"/>
            </w:tcBorders>
            <w:hideMark/>
          </w:tcPr>
          <w:p w14:paraId="43A7CC42" w14:textId="77777777" w:rsidR="003E76A6" w:rsidRDefault="003E76A6" w:rsidP="003E76A6">
            <w:pPr>
              <w:jc w:val="left"/>
              <w:rPr>
                <w:i/>
                <w:iCs/>
                <w:lang w:bidi="en-US"/>
              </w:rPr>
            </w:pPr>
            <w:r>
              <w:rPr>
                <w:i/>
                <w:iCs/>
                <w:lang w:bidi="en-US"/>
              </w:rPr>
              <w:t>Possible Roles for Tutorials</w:t>
            </w:r>
          </w:p>
          <w:p w14:paraId="1753D8EB" w14:textId="77777777" w:rsidR="003E76A6" w:rsidRDefault="003E76A6" w:rsidP="003E76A6">
            <w:pPr>
              <w:numPr>
                <w:ilvl w:val="0"/>
                <w:numId w:val="7"/>
              </w:numPr>
              <w:jc w:val="left"/>
              <w:rPr>
                <w:lang w:val="en-US" w:bidi="en-US"/>
              </w:rPr>
            </w:pPr>
            <w:r>
              <w:rPr>
                <w:lang w:val="en-US" w:bidi="en-US"/>
              </w:rPr>
              <w:t>Plenary presentations on cases of best practice in use of tutorials at UFS:</w:t>
            </w:r>
          </w:p>
          <w:p w14:paraId="06B57A27" w14:textId="77777777" w:rsidR="003E76A6" w:rsidRDefault="003E76A6" w:rsidP="003E76A6">
            <w:pPr>
              <w:numPr>
                <w:ilvl w:val="1"/>
                <w:numId w:val="7"/>
              </w:numPr>
              <w:jc w:val="left"/>
              <w:rPr>
                <w:lang w:val="en-US" w:bidi="en-US"/>
              </w:rPr>
            </w:pPr>
            <w:r>
              <w:rPr>
                <w:lang w:val="en-US" w:bidi="en-US"/>
              </w:rPr>
              <w:t>Evodia Motsokobi (</w:t>
            </w:r>
            <w:proofErr w:type="spellStart"/>
            <w:r>
              <w:rPr>
                <w:lang w:val="en-US" w:bidi="en-US"/>
              </w:rPr>
              <w:t>AStep</w:t>
            </w:r>
            <w:proofErr w:type="spellEnd"/>
            <w:r>
              <w:rPr>
                <w:lang w:val="en-US" w:bidi="en-US"/>
              </w:rPr>
              <w:t xml:space="preserve"> Programme)</w:t>
            </w:r>
          </w:p>
          <w:p w14:paraId="7B1BE848" w14:textId="77777777" w:rsidR="003E76A6" w:rsidRDefault="003E76A6" w:rsidP="003E76A6">
            <w:pPr>
              <w:numPr>
                <w:ilvl w:val="1"/>
                <w:numId w:val="7"/>
              </w:numPr>
              <w:jc w:val="left"/>
              <w:rPr>
                <w:lang w:val="en-US" w:bidi="en-US"/>
              </w:rPr>
            </w:pPr>
            <w:r>
              <w:rPr>
                <w:lang w:val="en-US" w:bidi="en-US"/>
              </w:rPr>
              <w:t xml:space="preserve">Jackie </w:t>
            </w:r>
            <w:proofErr w:type="spellStart"/>
            <w:r>
              <w:rPr>
                <w:lang w:val="en-US" w:bidi="en-US"/>
              </w:rPr>
              <w:t>Storrar</w:t>
            </w:r>
            <w:proofErr w:type="spellEnd"/>
            <w:r>
              <w:rPr>
                <w:lang w:val="en-US" w:bidi="en-US"/>
              </w:rPr>
              <w:t xml:space="preserve"> (AFS Humanities)</w:t>
            </w:r>
          </w:p>
          <w:p w14:paraId="78AB023F" w14:textId="77777777" w:rsidR="003E76A6" w:rsidRDefault="003E76A6" w:rsidP="003E76A6">
            <w:pPr>
              <w:numPr>
                <w:ilvl w:val="1"/>
                <w:numId w:val="7"/>
              </w:numPr>
              <w:jc w:val="left"/>
              <w:rPr>
                <w:lang w:val="en-US" w:bidi="en-US"/>
              </w:rPr>
            </w:pPr>
            <w:proofErr w:type="spellStart"/>
            <w:r>
              <w:rPr>
                <w:lang w:val="en-US" w:bidi="en-US"/>
              </w:rPr>
              <w:t>Corlie</w:t>
            </w:r>
            <w:proofErr w:type="spellEnd"/>
            <w:r>
              <w:rPr>
                <w:lang w:val="en-US" w:bidi="en-US"/>
              </w:rPr>
              <w:t xml:space="preserve"> van </w:t>
            </w:r>
            <w:proofErr w:type="spellStart"/>
            <w:r>
              <w:rPr>
                <w:lang w:val="en-US" w:bidi="en-US"/>
              </w:rPr>
              <w:t>Vuuren</w:t>
            </w:r>
            <w:proofErr w:type="spellEnd"/>
            <w:r>
              <w:rPr>
                <w:lang w:val="en-US" w:bidi="en-US"/>
              </w:rPr>
              <w:t xml:space="preserve"> (EMS)</w:t>
            </w:r>
          </w:p>
          <w:p w14:paraId="538220E6" w14:textId="77777777" w:rsidR="003E76A6" w:rsidRDefault="003E76A6" w:rsidP="003E76A6">
            <w:pPr>
              <w:numPr>
                <w:ilvl w:val="0"/>
                <w:numId w:val="7"/>
              </w:numPr>
              <w:jc w:val="left"/>
              <w:rPr>
                <w:i/>
                <w:lang w:val="en-US" w:bidi="en-US"/>
              </w:rPr>
            </w:pPr>
            <w:r>
              <w:rPr>
                <w:lang w:val="en-US" w:bidi="en-US"/>
              </w:rPr>
              <w:t>Plenary Q&amp;A and introductory brainstorming on issues associated with use of tutorial at UFS</w:t>
            </w:r>
          </w:p>
        </w:tc>
      </w:tr>
      <w:tr w:rsidR="003E76A6" w14:paraId="75720963" w14:textId="77777777" w:rsidTr="003E76A6">
        <w:tc>
          <w:tcPr>
            <w:tcW w:w="949" w:type="pct"/>
            <w:tcBorders>
              <w:top w:val="nil"/>
              <w:left w:val="single" w:sz="12" w:space="0" w:color="auto"/>
              <w:bottom w:val="single" w:sz="4" w:space="0" w:color="auto"/>
              <w:right w:val="single" w:sz="4" w:space="0" w:color="auto"/>
            </w:tcBorders>
            <w:vAlign w:val="center"/>
          </w:tcPr>
          <w:p w14:paraId="049BFBAD" w14:textId="77777777" w:rsidR="003E76A6" w:rsidRDefault="003E76A6" w:rsidP="003E76A6">
            <w:pPr>
              <w:jc w:val="center"/>
              <w:rPr>
                <w:lang w:bidi="en-US"/>
              </w:rPr>
            </w:pPr>
          </w:p>
        </w:tc>
        <w:tc>
          <w:tcPr>
            <w:tcW w:w="889" w:type="pct"/>
            <w:tcBorders>
              <w:top w:val="nil"/>
              <w:left w:val="single" w:sz="4" w:space="0" w:color="auto"/>
              <w:bottom w:val="single" w:sz="4" w:space="0" w:color="auto"/>
              <w:right w:val="single" w:sz="4" w:space="0" w:color="auto"/>
            </w:tcBorders>
            <w:vAlign w:val="center"/>
            <w:hideMark/>
          </w:tcPr>
          <w:p w14:paraId="6F12D95C" w14:textId="77777777" w:rsidR="003E76A6" w:rsidRDefault="003E76A6" w:rsidP="003E76A6">
            <w:pPr>
              <w:jc w:val="left"/>
              <w:rPr>
                <w:lang w:bidi="en-US"/>
              </w:rPr>
            </w:pPr>
            <w:r>
              <w:rPr>
                <w:lang w:bidi="en-US"/>
              </w:rPr>
              <w:t>10:45 – 11:00</w:t>
            </w:r>
          </w:p>
        </w:tc>
        <w:tc>
          <w:tcPr>
            <w:tcW w:w="3162" w:type="pct"/>
            <w:tcBorders>
              <w:top w:val="nil"/>
              <w:left w:val="single" w:sz="4" w:space="0" w:color="auto"/>
              <w:bottom w:val="single" w:sz="4" w:space="0" w:color="auto"/>
              <w:right w:val="single" w:sz="12" w:space="0" w:color="auto"/>
            </w:tcBorders>
            <w:hideMark/>
          </w:tcPr>
          <w:p w14:paraId="4129A37F" w14:textId="77777777" w:rsidR="003E76A6" w:rsidRDefault="003E76A6" w:rsidP="003E76A6">
            <w:pPr>
              <w:jc w:val="left"/>
              <w:rPr>
                <w:lang w:bidi="en-US"/>
              </w:rPr>
            </w:pPr>
            <w:r>
              <w:rPr>
                <w:lang w:bidi="en-US"/>
              </w:rPr>
              <w:t>Break for Refreshments</w:t>
            </w:r>
          </w:p>
        </w:tc>
      </w:tr>
      <w:tr w:rsidR="003E76A6" w14:paraId="379651B2" w14:textId="77777777" w:rsidTr="003E76A6">
        <w:tc>
          <w:tcPr>
            <w:tcW w:w="949" w:type="pct"/>
            <w:tcBorders>
              <w:top w:val="single" w:sz="4" w:space="0" w:color="auto"/>
              <w:left w:val="single" w:sz="12" w:space="0" w:color="auto"/>
              <w:bottom w:val="single" w:sz="4" w:space="0" w:color="auto"/>
              <w:right w:val="single" w:sz="4" w:space="0" w:color="auto"/>
            </w:tcBorders>
            <w:vAlign w:val="center"/>
            <w:hideMark/>
          </w:tcPr>
          <w:p w14:paraId="32DF1B65" w14:textId="77777777" w:rsidR="003E76A6" w:rsidRDefault="003E76A6" w:rsidP="003E76A6">
            <w:pPr>
              <w:jc w:val="center"/>
              <w:rPr>
                <w:lang w:bidi="en-US"/>
              </w:rPr>
            </w:pPr>
            <w:r>
              <w:rPr>
                <w:lang w:bidi="en-US"/>
              </w:rPr>
              <w:t>Session 3</w:t>
            </w:r>
          </w:p>
        </w:tc>
        <w:tc>
          <w:tcPr>
            <w:tcW w:w="889" w:type="pct"/>
            <w:tcBorders>
              <w:top w:val="single" w:sz="4" w:space="0" w:color="auto"/>
              <w:left w:val="single" w:sz="4" w:space="0" w:color="auto"/>
              <w:bottom w:val="single" w:sz="4" w:space="0" w:color="auto"/>
              <w:right w:val="single" w:sz="4" w:space="0" w:color="auto"/>
            </w:tcBorders>
            <w:vAlign w:val="center"/>
            <w:hideMark/>
          </w:tcPr>
          <w:p w14:paraId="342AB20E" w14:textId="77777777" w:rsidR="003E76A6" w:rsidRDefault="003E76A6" w:rsidP="003E76A6">
            <w:pPr>
              <w:rPr>
                <w:lang w:bidi="en-US"/>
              </w:rPr>
            </w:pPr>
            <w:r>
              <w:rPr>
                <w:lang w:bidi="en-US"/>
              </w:rPr>
              <w:t>11:00 – 13:00</w:t>
            </w:r>
          </w:p>
        </w:tc>
        <w:tc>
          <w:tcPr>
            <w:tcW w:w="3162" w:type="pct"/>
            <w:tcBorders>
              <w:top w:val="single" w:sz="4" w:space="0" w:color="auto"/>
              <w:left w:val="single" w:sz="4" w:space="0" w:color="auto"/>
              <w:bottom w:val="single" w:sz="4" w:space="0" w:color="auto"/>
              <w:right w:val="single" w:sz="12" w:space="0" w:color="auto"/>
            </w:tcBorders>
            <w:hideMark/>
          </w:tcPr>
          <w:p w14:paraId="64FD9E0C" w14:textId="77777777" w:rsidR="003E76A6" w:rsidRDefault="003E76A6" w:rsidP="003E76A6">
            <w:pPr>
              <w:jc w:val="left"/>
              <w:rPr>
                <w:i/>
                <w:iCs/>
                <w:lang w:bidi="en-US"/>
              </w:rPr>
            </w:pPr>
            <w:r>
              <w:rPr>
                <w:i/>
                <w:iCs/>
                <w:lang w:bidi="en-US"/>
              </w:rPr>
              <w:t>Defining an approach to use of tutorials at UFS</w:t>
            </w:r>
          </w:p>
          <w:p w14:paraId="70A51FD4" w14:textId="77777777" w:rsidR="003E76A6" w:rsidRDefault="003E76A6" w:rsidP="003E76A6">
            <w:pPr>
              <w:numPr>
                <w:ilvl w:val="0"/>
                <w:numId w:val="7"/>
              </w:numPr>
              <w:jc w:val="left"/>
              <w:rPr>
                <w:lang w:val="en-US" w:bidi="en-US"/>
              </w:rPr>
            </w:pPr>
            <w:r>
              <w:rPr>
                <w:lang w:val="en-US" w:bidi="en-US"/>
              </w:rPr>
              <w:t>Small group discussions, focused on the following key questions:</w:t>
            </w:r>
          </w:p>
          <w:p w14:paraId="09C2F052" w14:textId="77777777" w:rsidR="003E76A6" w:rsidRDefault="003E76A6" w:rsidP="003E76A6">
            <w:pPr>
              <w:numPr>
                <w:ilvl w:val="1"/>
                <w:numId w:val="7"/>
              </w:numPr>
              <w:jc w:val="left"/>
              <w:rPr>
                <w:lang w:val="en-US" w:bidi="en-US"/>
              </w:rPr>
            </w:pPr>
            <w:r>
              <w:rPr>
                <w:lang w:val="en-US" w:bidi="en-US"/>
              </w:rPr>
              <w:t>What should the role/s of tutorials at UFS be moving forward?</w:t>
            </w:r>
          </w:p>
          <w:p w14:paraId="168A2746" w14:textId="77777777" w:rsidR="003E76A6" w:rsidRDefault="003E76A6" w:rsidP="003E76A6">
            <w:pPr>
              <w:numPr>
                <w:ilvl w:val="1"/>
                <w:numId w:val="7"/>
              </w:numPr>
              <w:jc w:val="left"/>
              <w:rPr>
                <w:lang w:val="en-US" w:bidi="en-US"/>
              </w:rPr>
            </w:pPr>
            <w:r>
              <w:rPr>
                <w:lang w:val="en-US" w:bidi="en-US"/>
              </w:rPr>
              <w:t>What methodologies should be adopted within tutorials for them to be most educationally effective?</w:t>
            </w:r>
          </w:p>
          <w:p w14:paraId="4D1165B8" w14:textId="77777777" w:rsidR="003E76A6" w:rsidRDefault="003E76A6" w:rsidP="003E76A6">
            <w:pPr>
              <w:numPr>
                <w:ilvl w:val="1"/>
                <w:numId w:val="7"/>
              </w:numPr>
              <w:jc w:val="left"/>
              <w:rPr>
                <w:lang w:val="en-US" w:bidi="en-US"/>
              </w:rPr>
            </w:pPr>
            <w:r>
              <w:rPr>
                <w:lang w:val="en-US" w:bidi="en-US"/>
              </w:rPr>
              <w:t>How can we ensure that use of tutorials does not inadvertently create inequitable access to learning opportunities for students?</w:t>
            </w:r>
          </w:p>
          <w:p w14:paraId="2F783403" w14:textId="77777777" w:rsidR="003E76A6" w:rsidRDefault="003E76A6" w:rsidP="003E76A6">
            <w:pPr>
              <w:numPr>
                <w:ilvl w:val="1"/>
                <w:numId w:val="7"/>
              </w:numPr>
              <w:jc w:val="left"/>
              <w:rPr>
                <w:lang w:val="en-US" w:bidi="en-US"/>
              </w:rPr>
            </w:pPr>
            <w:r>
              <w:rPr>
                <w:lang w:val="en-US" w:bidi="en-US"/>
              </w:rPr>
              <w:t>What are the requirements (including resource and training requirements) to adopt identified approaches to tutorial use?</w:t>
            </w:r>
          </w:p>
          <w:p w14:paraId="31702DB5" w14:textId="77777777" w:rsidR="003E76A6" w:rsidRDefault="003E76A6" w:rsidP="003E76A6">
            <w:pPr>
              <w:numPr>
                <w:ilvl w:val="1"/>
                <w:numId w:val="7"/>
              </w:numPr>
              <w:jc w:val="left"/>
              <w:rPr>
                <w:lang w:val="en-US" w:bidi="en-US"/>
              </w:rPr>
            </w:pPr>
            <w:r>
              <w:rPr>
                <w:lang w:val="en-US" w:bidi="en-US"/>
              </w:rPr>
              <w:t>What are risks inherent in implementing different use for tutorials? How can these risks be most effectively managed?</w:t>
            </w:r>
          </w:p>
        </w:tc>
      </w:tr>
      <w:tr w:rsidR="003E76A6" w14:paraId="0CBECC5E" w14:textId="77777777" w:rsidTr="003E76A6">
        <w:tc>
          <w:tcPr>
            <w:tcW w:w="949" w:type="pct"/>
            <w:tcBorders>
              <w:top w:val="single" w:sz="4" w:space="0" w:color="auto"/>
              <w:left w:val="single" w:sz="12" w:space="0" w:color="auto"/>
              <w:bottom w:val="single" w:sz="4" w:space="0" w:color="auto"/>
              <w:right w:val="single" w:sz="4" w:space="0" w:color="auto"/>
            </w:tcBorders>
            <w:vAlign w:val="center"/>
          </w:tcPr>
          <w:p w14:paraId="1CC8E472" w14:textId="77777777" w:rsidR="003E76A6" w:rsidRDefault="003E76A6" w:rsidP="003E76A6">
            <w:pPr>
              <w:jc w:val="center"/>
              <w:rPr>
                <w:lang w:bidi="en-US"/>
              </w:rPr>
            </w:pPr>
          </w:p>
        </w:tc>
        <w:tc>
          <w:tcPr>
            <w:tcW w:w="889" w:type="pct"/>
            <w:tcBorders>
              <w:top w:val="single" w:sz="4" w:space="0" w:color="auto"/>
              <w:left w:val="single" w:sz="4" w:space="0" w:color="auto"/>
              <w:bottom w:val="single" w:sz="4" w:space="0" w:color="auto"/>
              <w:right w:val="single" w:sz="4" w:space="0" w:color="auto"/>
            </w:tcBorders>
            <w:vAlign w:val="center"/>
            <w:hideMark/>
          </w:tcPr>
          <w:p w14:paraId="61F0A787" w14:textId="77777777" w:rsidR="003E76A6" w:rsidRDefault="003E76A6" w:rsidP="003E76A6">
            <w:pPr>
              <w:rPr>
                <w:lang w:bidi="en-US"/>
              </w:rPr>
            </w:pPr>
            <w:r>
              <w:rPr>
                <w:lang w:bidi="en-US"/>
              </w:rPr>
              <w:t>13:00 – 13:45</w:t>
            </w:r>
          </w:p>
        </w:tc>
        <w:tc>
          <w:tcPr>
            <w:tcW w:w="3162" w:type="pct"/>
            <w:tcBorders>
              <w:top w:val="single" w:sz="4" w:space="0" w:color="auto"/>
              <w:left w:val="single" w:sz="4" w:space="0" w:color="auto"/>
              <w:bottom w:val="single" w:sz="4" w:space="0" w:color="auto"/>
              <w:right w:val="single" w:sz="12" w:space="0" w:color="auto"/>
            </w:tcBorders>
            <w:hideMark/>
          </w:tcPr>
          <w:p w14:paraId="6857D622" w14:textId="77777777" w:rsidR="003E76A6" w:rsidRDefault="003E76A6" w:rsidP="003E76A6">
            <w:pPr>
              <w:jc w:val="left"/>
              <w:rPr>
                <w:lang w:bidi="en-US"/>
              </w:rPr>
            </w:pPr>
            <w:r>
              <w:rPr>
                <w:lang w:bidi="en-US"/>
              </w:rPr>
              <w:t>Break for Lunch</w:t>
            </w:r>
          </w:p>
        </w:tc>
      </w:tr>
      <w:tr w:rsidR="003E76A6" w14:paraId="6DE92D8C" w14:textId="77777777" w:rsidTr="003E76A6">
        <w:tc>
          <w:tcPr>
            <w:tcW w:w="949" w:type="pct"/>
            <w:tcBorders>
              <w:top w:val="single" w:sz="4" w:space="0" w:color="auto"/>
              <w:left w:val="single" w:sz="12" w:space="0" w:color="auto"/>
              <w:bottom w:val="single" w:sz="4" w:space="0" w:color="auto"/>
              <w:right w:val="single" w:sz="4" w:space="0" w:color="auto"/>
            </w:tcBorders>
            <w:vAlign w:val="center"/>
            <w:hideMark/>
          </w:tcPr>
          <w:p w14:paraId="0EB2E8D9" w14:textId="77777777" w:rsidR="003E76A6" w:rsidRDefault="003E76A6" w:rsidP="003E76A6">
            <w:pPr>
              <w:jc w:val="center"/>
              <w:rPr>
                <w:lang w:bidi="en-US"/>
              </w:rPr>
            </w:pPr>
            <w:r>
              <w:rPr>
                <w:lang w:bidi="en-US"/>
              </w:rPr>
              <w:t>Session 4</w:t>
            </w:r>
          </w:p>
        </w:tc>
        <w:tc>
          <w:tcPr>
            <w:tcW w:w="889" w:type="pct"/>
            <w:tcBorders>
              <w:top w:val="single" w:sz="4" w:space="0" w:color="auto"/>
              <w:left w:val="single" w:sz="4" w:space="0" w:color="auto"/>
              <w:bottom w:val="single" w:sz="4" w:space="0" w:color="auto"/>
              <w:right w:val="single" w:sz="4" w:space="0" w:color="auto"/>
            </w:tcBorders>
            <w:vAlign w:val="center"/>
            <w:hideMark/>
          </w:tcPr>
          <w:p w14:paraId="009B973D" w14:textId="77777777" w:rsidR="003E76A6" w:rsidRDefault="003E76A6" w:rsidP="003E76A6">
            <w:pPr>
              <w:rPr>
                <w:lang w:bidi="en-US"/>
              </w:rPr>
            </w:pPr>
            <w:r>
              <w:rPr>
                <w:lang w:bidi="en-US"/>
              </w:rPr>
              <w:t>13:45 – 16:00</w:t>
            </w:r>
          </w:p>
        </w:tc>
        <w:tc>
          <w:tcPr>
            <w:tcW w:w="3162" w:type="pct"/>
            <w:tcBorders>
              <w:top w:val="single" w:sz="4" w:space="0" w:color="auto"/>
              <w:left w:val="single" w:sz="4" w:space="0" w:color="auto"/>
              <w:bottom w:val="single" w:sz="4" w:space="0" w:color="auto"/>
              <w:right w:val="single" w:sz="12" w:space="0" w:color="auto"/>
            </w:tcBorders>
            <w:hideMark/>
          </w:tcPr>
          <w:p w14:paraId="6C05C0CC" w14:textId="77777777" w:rsidR="003E76A6" w:rsidRDefault="003E76A6" w:rsidP="003E76A6">
            <w:pPr>
              <w:rPr>
                <w:i/>
                <w:iCs/>
                <w:lang w:bidi="en-US"/>
              </w:rPr>
            </w:pPr>
            <w:r>
              <w:rPr>
                <w:i/>
                <w:iCs/>
                <w:lang w:bidi="en-US"/>
              </w:rPr>
              <w:t>Developing an institutional approach</w:t>
            </w:r>
          </w:p>
          <w:p w14:paraId="33C23072" w14:textId="77777777" w:rsidR="003E76A6" w:rsidRDefault="003E76A6" w:rsidP="003E76A6">
            <w:pPr>
              <w:numPr>
                <w:ilvl w:val="0"/>
                <w:numId w:val="7"/>
              </w:numPr>
              <w:jc w:val="left"/>
              <w:rPr>
                <w:lang w:val="en-US" w:bidi="en-US"/>
              </w:rPr>
            </w:pPr>
            <w:r>
              <w:rPr>
                <w:lang w:val="en-US" w:bidi="en-US"/>
              </w:rPr>
              <w:t>Groups report back on results of group discussions</w:t>
            </w:r>
          </w:p>
          <w:p w14:paraId="3BC95ECE" w14:textId="77777777" w:rsidR="003E76A6" w:rsidRDefault="003E76A6" w:rsidP="003E76A6">
            <w:pPr>
              <w:numPr>
                <w:ilvl w:val="0"/>
                <w:numId w:val="7"/>
              </w:numPr>
              <w:jc w:val="left"/>
              <w:rPr>
                <w:lang w:val="en-US" w:bidi="en-US"/>
              </w:rPr>
            </w:pPr>
            <w:r>
              <w:rPr>
                <w:lang w:val="en-US" w:bidi="en-US"/>
              </w:rPr>
              <w:t xml:space="preserve">Plenary discussion session on common issues arising from </w:t>
            </w:r>
            <w:r>
              <w:rPr>
                <w:lang w:val="en-US" w:bidi="en-US"/>
              </w:rPr>
              <w:lastRenderedPageBreak/>
              <w:t>group discussions, to provide a basis for achieving institutional consensus</w:t>
            </w:r>
          </w:p>
          <w:p w14:paraId="3746D310" w14:textId="77777777" w:rsidR="003E76A6" w:rsidRDefault="003E76A6" w:rsidP="003E76A6">
            <w:pPr>
              <w:numPr>
                <w:ilvl w:val="0"/>
                <w:numId w:val="7"/>
              </w:numPr>
              <w:jc w:val="left"/>
              <w:rPr>
                <w:lang w:val="en-US" w:bidi="en-US"/>
              </w:rPr>
            </w:pPr>
            <w:r>
              <w:rPr>
                <w:lang w:val="en-US" w:bidi="en-US"/>
              </w:rPr>
              <w:t>What additional consultations are needed with academics and students?</w:t>
            </w:r>
          </w:p>
          <w:p w14:paraId="331BD891" w14:textId="77777777" w:rsidR="003E76A6" w:rsidRDefault="003E76A6" w:rsidP="003E76A6">
            <w:pPr>
              <w:numPr>
                <w:ilvl w:val="0"/>
                <w:numId w:val="7"/>
              </w:numPr>
              <w:jc w:val="left"/>
              <w:rPr>
                <w:lang w:val="en-US" w:bidi="en-US"/>
              </w:rPr>
            </w:pPr>
            <w:r>
              <w:rPr>
                <w:lang w:val="en-US" w:bidi="en-US"/>
              </w:rPr>
              <w:t>Agree on suitable instruments/s (policy, guidelines, framework, strategy?) to ensure most effective use of tutorials at UFS?</w:t>
            </w:r>
          </w:p>
          <w:p w14:paraId="4E4FFEA7" w14:textId="77777777" w:rsidR="003E76A6" w:rsidRDefault="003E76A6" w:rsidP="003E76A6">
            <w:pPr>
              <w:numPr>
                <w:ilvl w:val="0"/>
                <w:numId w:val="7"/>
              </w:numPr>
              <w:jc w:val="left"/>
              <w:rPr>
                <w:lang w:val="en-US" w:bidi="en-US"/>
              </w:rPr>
            </w:pPr>
            <w:r>
              <w:rPr>
                <w:lang w:val="en-US" w:bidi="en-US"/>
              </w:rPr>
              <w:t>What processes of change management are needed to effect these changes?</w:t>
            </w:r>
          </w:p>
        </w:tc>
      </w:tr>
      <w:tr w:rsidR="003E76A6" w14:paraId="2209F976" w14:textId="77777777" w:rsidTr="003E76A6">
        <w:tc>
          <w:tcPr>
            <w:tcW w:w="949" w:type="pct"/>
            <w:tcBorders>
              <w:top w:val="single" w:sz="4" w:space="0" w:color="auto"/>
              <w:left w:val="single" w:sz="12" w:space="0" w:color="auto"/>
              <w:bottom w:val="single" w:sz="12" w:space="0" w:color="auto"/>
              <w:right w:val="single" w:sz="4" w:space="0" w:color="auto"/>
            </w:tcBorders>
            <w:vAlign w:val="center"/>
            <w:hideMark/>
          </w:tcPr>
          <w:p w14:paraId="25854EBE" w14:textId="77777777" w:rsidR="003E76A6" w:rsidRDefault="003E76A6" w:rsidP="003E76A6">
            <w:pPr>
              <w:jc w:val="center"/>
              <w:rPr>
                <w:lang w:bidi="en-US"/>
              </w:rPr>
            </w:pPr>
            <w:r>
              <w:rPr>
                <w:lang w:bidi="en-US"/>
              </w:rPr>
              <w:lastRenderedPageBreak/>
              <w:t>Session 6</w:t>
            </w:r>
          </w:p>
        </w:tc>
        <w:tc>
          <w:tcPr>
            <w:tcW w:w="889" w:type="pct"/>
            <w:tcBorders>
              <w:top w:val="single" w:sz="4" w:space="0" w:color="auto"/>
              <w:left w:val="single" w:sz="4" w:space="0" w:color="auto"/>
              <w:bottom w:val="single" w:sz="12" w:space="0" w:color="auto"/>
              <w:right w:val="single" w:sz="4" w:space="0" w:color="auto"/>
            </w:tcBorders>
            <w:vAlign w:val="center"/>
            <w:hideMark/>
          </w:tcPr>
          <w:p w14:paraId="062AA4AC" w14:textId="77777777" w:rsidR="003E76A6" w:rsidRDefault="003E76A6" w:rsidP="003E76A6">
            <w:pPr>
              <w:rPr>
                <w:lang w:bidi="en-US"/>
              </w:rPr>
            </w:pPr>
            <w:r>
              <w:rPr>
                <w:lang w:bidi="en-US"/>
              </w:rPr>
              <w:t>16:15 – 16:30</w:t>
            </w:r>
          </w:p>
        </w:tc>
        <w:tc>
          <w:tcPr>
            <w:tcW w:w="3162" w:type="pct"/>
            <w:tcBorders>
              <w:top w:val="single" w:sz="4" w:space="0" w:color="auto"/>
              <w:left w:val="single" w:sz="4" w:space="0" w:color="auto"/>
              <w:bottom w:val="single" w:sz="12" w:space="0" w:color="auto"/>
              <w:right w:val="single" w:sz="12" w:space="0" w:color="auto"/>
            </w:tcBorders>
            <w:hideMark/>
          </w:tcPr>
          <w:p w14:paraId="2CFBFF33" w14:textId="77777777" w:rsidR="003E76A6" w:rsidRDefault="003E76A6" w:rsidP="003E76A6">
            <w:pPr>
              <w:jc w:val="left"/>
              <w:rPr>
                <w:i/>
                <w:iCs/>
                <w:lang w:bidi="en-US"/>
              </w:rPr>
            </w:pPr>
            <w:r>
              <w:rPr>
                <w:i/>
                <w:iCs/>
                <w:lang w:bidi="en-US"/>
              </w:rPr>
              <w:t>Workshop Closure</w:t>
            </w:r>
          </w:p>
          <w:p w14:paraId="5A7A2184" w14:textId="77777777" w:rsidR="003E76A6" w:rsidRDefault="003E76A6" w:rsidP="003E76A6">
            <w:pPr>
              <w:numPr>
                <w:ilvl w:val="0"/>
                <w:numId w:val="8"/>
              </w:numPr>
              <w:jc w:val="left"/>
              <w:rPr>
                <w:lang w:bidi="en-US"/>
              </w:rPr>
            </w:pPr>
            <w:r>
              <w:rPr>
                <w:lang w:bidi="en-US"/>
              </w:rPr>
              <w:t>What are the immediate next steps?</w:t>
            </w:r>
          </w:p>
          <w:p w14:paraId="1A64A490" w14:textId="77777777" w:rsidR="003E76A6" w:rsidRDefault="003E76A6" w:rsidP="003E76A6">
            <w:pPr>
              <w:numPr>
                <w:ilvl w:val="0"/>
                <w:numId w:val="8"/>
              </w:numPr>
              <w:jc w:val="left"/>
              <w:rPr>
                <w:lang w:bidi="en-US"/>
              </w:rPr>
            </w:pPr>
            <w:r>
              <w:rPr>
                <w:lang w:bidi="en-US"/>
              </w:rPr>
              <w:t>Who is responsible for different tasks?</w:t>
            </w:r>
          </w:p>
        </w:tc>
      </w:tr>
    </w:tbl>
    <w:p w14:paraId="73B3F2D7" w14:textId="77777777" w:rsidR="003E76A6" w:rsidRPr="003E76A6" w:rsidRDefault="003E76A6" w:rsidP="003E76A6">
      <w:pPr>
        <w:rPr>
          <w:lang w:val="en-ZA"/>
        </w:rPr>
      </w:pPr>
    </w:p>
    <w:sectPr w:rsidR="003E76A6" w:rsidRPr="003E76A6" w:rsidSect="007D74D9">
      <w:footerReference w:type="default" r:id="rId39"/>
      <w:footerReference w:type="first" r:id="rId4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3FEE5" w14:textId="77777777" w:rsidR="0056415A" w:rsidRDefault="0056415A" w:rsidP="007D74D9">
      <w:r>
        <w:separator/>
      </w:r>
    </w:p>
  </w:endnote>
  <w:endnote w:type="continuationSeparator" w:id="0">
    <w:p w14:paraId="12C8EE7B" w14:textId="77777777" w:rsidR="0056415A" w:rsidRDefault="0056415A" w:rsidP="007D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9138"/>
      <w:docPartObj>
        <w:docPartGallery w:val="Page Numbers (Bottom of Page)"/>
        <w:docPartUnique/>
      </w:docPartObj>
    </w:sdtPr>
    <w:sdtContent>
      <w:p w14:paraId="7438B59F" w14:textId="6463F64A" w:rsidR="0056415A" w:rsidRDefault="0056415A" w:rsidP="007D74D9">
        <w:pPr>
          <w:pStyle w:val="Footer"/>
          <w:jc w:val="center"/>
        </w:pPr>
        <w:r>
          <w:fldChar w:fldCharType="begin"/>
        </w:r>
        <w:r>
          <w:instrText xml:space="preserve"> PAGE   \* MERGEFORMAT </w:instrText>
        </w:r>
        <w:r>
          <w:fldChar w:fldCharType="separate"/>
        </w:r>
        <w:r w:rsidR="00D95C9D">
          <w:rPr>
            <w:noProof/>
          </w:rPr>
          <w:t>7</w:t>
        </w:r>
        <w:r>
          <w:rPr>
            <w:noProof/>
          </w:rPr>
          <w:fldChar w:fldCharType="end"/>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9141"/>
      <w:docPartObj>
        <w:docPartGallery w:val="Page Numbers (Bottom of Page)"/>
        <w:docPartUnique/>
      </w:docPartObj>
    </w:sdtPr>
    <w:sdtContent>
      <w:p w14:paraId="15E0DDE7" w14:textId="280C48CC" w:rsidR="0056415A" w:rsidRDefault="0056415A" w:rsidP="007D74D9">
        <w:pPr>
          <w:pStyle w:val="Footer"/>
          <w:jc w:val="center"/>
        </w:pPr>
        <w:r>
          <w:fldChar w:fldCharType="begin"/>
        </w:r>
        <w:r>
          <w:instrText xml:space="preserve"> PAGE   \* MERGEFORMAT </w:instrText>
        </w:r>
        <w:r>
          <w:fldChar w:fldCharType="separate"/>
        </w:r>
        <w:r w:rsidR="00D95C9D">
          <w:rPr>
            <w:noProof/>
          </w:rPr>
          <w:t>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CFE3A" w14:textId="77777777" w:rsidR="0056415A" w:rsidRDefault="0056415A" w:rsidP="007D74D9">
      <w:r>
        <w:separator/>
      </w:r>
    </w:p>
  </w:footnote>
  <w:footnote w:type="continuationSeparator" w:id="0">
    <w:p w14:paraId="16D159A8" w14:textId="77777777" w:rsidR="0056415A" w:rsidRDefault="0056415A" w:rsidP="007D74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C04"/>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
    <w:nsid w:val="13BD7AB0"/>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97C5662"/>
    <w:multiLevelType w:val="multilevel"/>
    <w:tmpl w:val="8338A24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42602DA1"/>
    <w:multiLevelType w:val="hybridMultilevel"/>
    <w:tmpl w:val="0E5077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nsid w:val="42852C8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83D1BFF"/>
    <w:multiLevelType w:val="hybridMultilevel"/>
    <w:tmpl w:val="620CDFD2"/>
    <w:lvl w:ilvl="0" w:tplc="945863A2">
      <w:start w:val="1"/>
      <w:numFmt w:val="bullet"/>
      <w:lvlText w:val="•"/>
      <w:lvlJc w:val="left"/>
      <w:pPr>
        <w:tabs>
          <w:tab w:val="num" w:pos="432"/>
        </w:tabs>
        <w:ind w:left="432" w:hanging="43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28911E9"/>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F27BAC"/>
    <w:multiLevelType w:val="hybridMultilevel"/>
    <w:tmpl w:val="F712038E"/>
    <w:lvl w:ilvl="0" w:tplc="115AE6D8">
      <w:start w:val="1"/>
      <w:numFmt w:val="decimal"/>
      <w:pStyle w:val="FigureReference"/>
      <w:lvlText w:val="Figure %1"/>
      <w:lvlJc w:val="left"/>
      <w:pPr>
        <w:ind w:left="907" w:hanging="9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78A5456"/>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A1C669D"/>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9"/>
  </w:num>
  <w:num w:numId="3">
    <w:abstractNumId w:val="8"/>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 w:numId="9">
    <w:abstractNumId w:val="1"/>
  </w:num>
  <w:num w:numId="10">
    <w:abstractNumId w:val="7"/>
  </w:num>
  <w:num w:numId="11">
    <w:abstractNumId w:val="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C2"/>
    <w:rsid w:val="00001516"/>
    <w:rsid w:val="00003571"/>
    <w:rsid w:val="00010B22"/>
    <w:rsid w:val="00011E6A"/>
    <w:rsid w:val="00013F8D"/>
    <w:rsid w:val="00015FEB"/>
    <w:rsid w:val="00016865"/>
    <w:rsid w:val="000205FB"/>
    <w:rsid w:val="0002278D"/>
    <w:rsid w:val="00022B9F"/>
    <w:rsid w:val="00022C93"/>
    <w:rsid w:val="00023BCE"/>
    <w:rsid w:val="00030876"/>
    <w:rsid w:val="0003119A"/>
    <w:rsid w:val="00032189"/>
    <w:rsid w:val="00033B58"/>
    <w:rsid w:val="00036ED0"/>
    <w:rsid w:val="000404DE"/>
    <w:rsid w:val="00040635"/>
    <w:rsid w:val="00041C61"/>
    <w:rsid w:val="000429C9"/>
    <w:rsid w:val="000437BD"/>
    <w:rsid w:val="00050C90"/>
    <w:rsid w:val="00052D74"/>
    <w:rsid w:val="0005423F"/>
    <w:rsid w:val="000544C9"/>
    <w:rsid w:val="00055924"/>
    <w:rsid w:val="00060368"/>
    <w:rsid w:val="00061B38"/>
    <w:rsid w:val="00064720"/>
    <w:rsid w:val="00064B1F"/>
    <w:rsid w:val="00065F77"/>
    <w:rsid w:val="00070461"/>
    <w:rsid w:val="00070E8D"/>
    <w:rsid w:val="00071DA7"/>
    <w:rsid w:val="00073208"/>
    <w:rsid w:val="00077ED9"/>
    <w:rsid w:val="00082C97"/>
    <w:rsid w:val="00083B02"/>
    <w:rsid w:val="0008463A"/>
    <w:rsid w:val="00084BD9"/>
    <w:rsid w:val="0008517D"/>
    <w:rsid w:val="000877F8"/>
    <w:rsid w:val="0009016B"/>
    <w:rsid w:val="00090C04"/>
    <w:rsid w:val="00092477"/>
    <w:rsid w:val="00094110"/>
    <w:rsid w:val="000952ED"/>
    <w:rsid w:val="0009587D"/>
    <w:rsid w:val="000970CF"/>
    <w:rsid w:val="000A03C4"/>
    <w:rsid w:val="000A04C2"/>
    <w:rsid w:val="000A2107"/>
    <w:rsid w:val="000A4F96"/>
    <w:rsid w:val="000B08A4"/>
    <w:rsid w:val="000B0FC7"/>
    <w:rsid w:val="000B19DC"/>
    <w:rsid w:val="000B47D1"/>
    <w:rsid w:val="000B634D"/>
    <w:rsid w:val="000B69F0"/>
    <w:rsid w:val="000B6DBB"/>
    <w:rsid w:val="000B7159"/>
    <w:rsid w:val="000B78B2"/>
    <w:rsid w:val="000C013E"/>
    <w:rsid w:val="000C43E5"/>
    <w:rsid w:val="000C45DB"/>
    <w:rsid w:val="000C7905"/>
    <w:rsid w:val="000D2B96"/>
    <w:rsid w:val="000D30CB"/>
    <w:rsid w:val="000D3E18"/>
    <w:rsid w:val="000D48B2"/>
    <w:rsid w:val="000E46C2"/>
    <w:rsid w:val="000E53CE"/>
    <w:rsid w:val="000E5B60"/>
    <w:rsid w:val="000E6BAA"/>
    <w:rsid w:val="000E7B53"/>
    <w:rsid w:val="000E7DC3"/>
    <w:rsid w:val="000F0941"/>
    <w:rsid w:val="000F0B55"/>
    <w:rsid w:val="000F133F"/>
    <w:rsid w:val="000F1B25"/>
    <w:rsid w:val="000F3590"/>
    <w:rsid w:val="000F5F1C"/>
    <w:rsid w:val="000F7D0A"/>
    <w:rsid w:val="001008E0"/>
    <w:rsid w:val="00102E4E"/>
    <w:rsid w:val="0010485A"/>
    <w:rsid w:val="00104BDC"/>
    <w:rsid w:val="00104D09"/>
    <w:rsid w:val="00105AC7"/>
    <w:rsid w:val="00111216"/>
    <w:rsid w:val="0011483E"/>
    <w:rsid w:val="00117965"/>
    <w:rsid w:val="0012675F"/>
    <w:rsid w:val="00126DB1"/>
    <w:rsid w:val="001333BB"/>
    <w:rsid w:val="001335E1"/>
    <w:rsid w:val="00135A05"/>
    <w:rsid w:val="00140401"/>
    <w:rsid w:val="001413FA"/>
    <w:rsid w:val="001429D8"/>
    <w:rsid w:val="00142C53"/>
    <w:rsid w:val="00143BD4"/>
    <w:rsid w:val="00147208"/>
    <w:rsid w:val="00147CC5"/>
    <w:rsid w:val="001513BF"/>
    <w:rsid w:val="001517F7"/>
    <w:rsid w:val="00155759"/>
    <w:rsid w:val="00160C66"/>
    <w:rsid w:val="00160CBB"/>
    <w:rsid w:val="001619C1"/>
    <w:rsid w:val="00162D31"/>
    <w:rsid w:val="00163D88"/>
    <w:rsid w:val="00166727"/>
    <w:rsid w:val="0017019C"/>
    <w:rsid w:val="00170EE6"/>
    <w:rsid w:val="00171240"/>
    <w:rsid w:val="00172830"/>
    <w:rsid w:val="0017341A"/>
    <w:rsid w:val="0017364E"/>
    <w:rsid w:val="00173F49"/>
    <w:rsid w:val="00175A80"/>
    <w:rsid w:val="00175FC9"/>
    <w:rsid w:val="00180603"/>
    <w:rsid w:val="00180A10"/>
    <w:rsid w:val="001810F5"/>
    <w:rsid w:val="001818C6"/>
    <w:rsid w:val="00183F7B"/>
    <w:rsid w:val="001859B7"/>
    <w:rsid w:val="001907E9"/>
    <w:rsid w:val="00190E3B"/>
    <w:rsid w:val="00193BDC"/>
    <w:rsid w:val="00194304"/>
    <w:rsid w:val="00195D19"/>
    <w:rsid w:val="001975A2"/>
    <w:rsid w:val="00197836"/>
    <w:rsid w:val="001A05AE"/>
    <w:rsid w:val="001A1D53"/>
    <w:rsid w:val="001A308A"/>
    <w:rsid w:val="001A3FF9"/>
    <w:rsid w:val="001A4895"/>
    <w:rsid w:val="001A4A96"/>
    <w:rsid w:val="001A737F"/>
    <w:rsid w:val="001B005A"/>
    <w:rsid w:val="001B2E59"/>
    <w:rsid w:val="001B3AE4"/>
    <w:rsid w:val="001C2FF2"/>
    <w:rsid w:val="001D0427"/>
    <w:rsid w:val="001D42B1"/>
    <w:rsid w:val="001D6B53"/>
    <w:rsid w:val="001D7171"/>
    <w:rsid w:val="001E2313"/>
    <w:rsid w:val="001E2F6C"/>
    <w:rsid w:val="001E3D92"/>
    <w:rsid w:val="001E5308"/>
    <w:rsid w:val="001E689E"/>
    <w:rsid w:val="001E708D"/>
    <w:rsid w:val="001F0677"/>
    <w:rsid w:val="001F1E94"/>
    <w:rsid w:val="001F2098"/>
    <w:rsid w:val="001F43A7"/>
    <w:rsid w:val="001F4DCC"/>
    <w:rsid w:val="002036D0"/>
    <w:rsid w:val="00203700"/>
    <w:rsid w:val="0020550D"/>
    <w:rsid w:val="0020677F"/>
    <w:rsid w:val="00210620"/>
    <w:rsid w:val="00210765"/>
    <w:rsid w:val="0021082D"/>
    <w:rsid w:val="002131E6"/>
    <w:rsid w:val="00213D60"/>
    <w:rsid w:val="0021641E"/>
    <w:rsid w:val="002202D0"/>
    <w:rsid w:val="00220406"/>
    <w:rsid w:val="00222E01"/>
    <w:rsid w:val="00226668"/>
    <w:rsid w:val="00230EBC"/>
    <w:rsid w:val="002324DB"/>
    <w:rsid w:val="00233782"/>
    <w:rsid w:val="002342DE"/>
    <w:rsid w:val="0023461D"/>
    <w:rsid w:val="002360BD"/>
    <w:rsid w:val="002370C9"/>
    <w:rsid w:val="0024044A"/>
    <w:rsid w:val="00242D32"/>
    <w:rsid w:val="00243B26"/>
    <w:rsid w:val="00243F05"/>
    <w:rsid w:val="002445B3"/>
    <w:rsid w:val="00247786"/>
    <w:rsid w:val="0025116B"/>
    <w:rsid w:val="0025155A"/>
    <w:rsid w:val="00252347"/>
    <w:rsid w:val="002574EC"/>
    <w:rsid w:val="002575AE"/>
    <w:rsid w:val="00261790"/>
    <w:rsid w:val="002623BE"/>
    <w:rsid w:val="00264E4F"/>
    <w:rsid w:val="002651DB"/>
    <w:rsid w:val="002652CA"/>
    <w:rsid w:val="00265C87"/>
    <w:rsid w:val="0026605F"/>
    <w:rsid w:val="002730C1"/>
    <w:rsid w:val="002742AF"/>
    <w:rsid w:val="002771E6"/>
    <w:rsid w:val="00277EE6"/>
    <w:rsid w:val="002815D3"/>
    <w:rsid w:val="00281C1E"/>
    <w:rsid w:val="00284066"/>
    <w:rsid w:val="00285ADD"/>
    <w:rsid w:val="00285FC2"/>
    <w:rsid w:val="00287CE5"/>
    <w:rsid w:val="0029065A"/>
    <w:rsid w:val="00290EA8"/>
    <w:rsid w:val="00291206"/>
    <w:rsid w:val="00292FB7"/>
    <w:rsid w:val="002959EF"/>
    <w:rsid w:val="00295B85"/>
    <w:rsid w:val="00296999"/>
    <w:rsid w:val="002A15F0"/>
    <w:rsid w:val="002A5394"/>
    <w:rsid w:val="002A54D9"/>
    <w:rsid w:val="002A7F95"/>
    <w:rsid w:val="002B536F"/>
    <w:rsid w:val="002B53BE"/>
    <w:rsid w:val="002B5CA3"/>
    <w:rsid w:val="002B6BE3"/>
    <w:rsid w:val="002B6EEA"/>
    <w:rsid w:val="002C0005"/>
    <w:rsid w:val="002C2A23"/>
    <w:rsid w:val="002C4319"/>
    <w:rsid w:val="002C6FDF"/>
    <w:rsid w:val="002D0D45"/>
    <w:rsid w:val="002D29D0"/>
    <w:rsid w:val="002D51FB"/>
    <w:rsid w:val="002D7E8B"/>
    <w:rsid w:val="002E179C"/>
    <w:rsid w:val="002E1F99"/>
    <w:rsid w:val="002E3D7E"/>
    <w:rsid w:val="002E3DD9"/>
    <w:rsid w:val="002E4341"/>
    <w:rsid w:val="002F0D2F"/>
    <w:rsid w:val="002F0E1C"/>
    <w:rsid w:val="002F1E81"/>
    <w:rsid w:val="002F5571"/>
    <w:rsid w:val="002F7704"/>
    <w:rsid w:val="00301A96"/>
    <w:rsid w:val="003052B0"/>
    <w:rsid w:val="00306D71"/>
    <w:rsid w:val="00307181"/>
    <w:rsid w:val="0031025A"/>
    <w:rsid w:val="00310CE8"/>
    <w:rsid w:val="003115BD"/>
    <w:rsid w:val="003152C6"/>
    <w:rsid w:val="00315E47"/>
    <w:rsid w:val="00322582"/>
    <w:rsid w:val="00323F01"/>
    <w:rsid w:val="00324A33"/>
    <w:rsid w:val="003268A9"/>
    <w:rsid w:val="00330884"/>
    <w:rsid w:val="00334E8F"/>
    <w:rsid w:val="003367A5"/>
    <w:rsid w:val="0034133E"/>
    <w:rsid w:val="00343B0A"/>
    <w:rsid w:val="00345BBF"/>
    <w:rsid w:val="00345E3C"/>
    <w:rsid w:val="0035097F"/>
    <w:rsid w:val="00351D15"/>
    <w:rsid w:val="00353348"/>
    <w:rsid w:val="00353622"/>
    <w:rsid w:val="003562FA"/>
    <w:rsid w:val="00357F3F"/>
    <w:rsid w:val="00360173"/>
    <w:rsid w:val="00360220"/>
    <w:rsid w:val="00360B81"/>
    <w:rsid w:val="00363D6A"/>
    <w:rsid w:val="003655D4"/>
    <w:rsid w:val="00365CF8"/>
    <w:rsid w:val="003663C7"/>
    <w:rsid w:val="003700F7"/>
    <w:rsid w:val="00370234"/>
    <w:rsid w:val="0037522E"/>
    <w:rsid w:val="003766DA"/>
    <w:rsid w:val="0037685E"/>
    <w:rsid w:val="00376910"/>
    <w:rsid w:val="00383D8F"/>
    <w:rsid w:val="00386E46"/>
    <w:rsid w:val="003A0AED"/>
    <w:rsid w:val="003A1D99"/>
    <w:rsid w:val="003A6066"/>
    <w:rsid w:val="003A72F2"/>
    <w:rsid w:val="003A7779"/>
    <w:rsid w:val="003B0ACD"/>
    <w:rsid w:val="003B35C6"/>
    <w:rsid w:val="003B4328"/>
    <w:rsid w:val="003B442E"/>
    <w:rsid w:val="003C1DC5"/>
    <w:rsid w:val="003C2079"/>
    <w:rsid w:val="003C299B"/>
    <w:rsid w:val="003C3B48"/>
    <w:rsid w:val="003C4B65"/>
    <w:rsid w:val="003C4C7C"/>
    <w:rsid w:val="003C78A5"/>
    <w:rsid w:val="003D41F6"/>
    <w:rsid w:val="003D5E42"/>
    <w:rsid w:val="003D600F"/>
    <w:rsid w:val="003D60AF"/>
    <w:rsid w:val="003E02C5"/>
    <w:rsid w:val="003E2479"/>
    <w:rsid w:val="003E3170"/>
    <w:rsid w:val="003E4279"/>
    <w:rsid w:val="003E50D7"/>
    <w:rsid w:val="003E6C2E"/>
    <w:rsid w:val="003E76A6"/>
    <w:rsid w:val="003F1270"/>
    <w:rsid w:val="003F59ED"/>
    <w:rsid w:val="003F675C"/>
    <w:rsid w:val="003F7093"/>
    <w:rsid w:val="003F72C2"/>
    <w:rsid w:val="00401FFE"/>
    <w:rsid w:val="00404441"/>
    <w:rsid w:val="00410412"/>
    <w:rsid w:val="00410BB2"/>
    <w:rsid w:val="00410D40"/>
    <w:rsid w:val="00410D5F"/>
    <w:rsid w:val="00412398"/>
    <w:rsid w:val="00414D41"/>
    <w:rsid w:val="0042081B"/>
    <w:rsid w:val="004215FE"/>
    <w:rsid w:val="00422CAF"/>
    <w:rsid w:val="00423344"/>
    <w:rsid w:val="00423AA3"/>
    <w:rsid w:val="00424056"/>
    <w:rsid w:val="004278C3"/>
    <w:rsid w:val="00430F4B"/>
    <w:rsid w:val="00431F61"/>
    <w:rsid w:val="00434BA4"/>
    <w:rsid w:val="00436074"/>
    <w:rsid w:val="00437955"/>
    <w:rsid w:val="00440304"/>
    <w:rsid w:val="004406CD"/>
    <w:rsid w:val="00440A25"/>
    <w:rsid w:val="00441E6D"/>
    <w:rsid w:val="00443D4B"/>
    <w:rsid w:val="00444CFE"/>
    <w:rsid w:val="00445683"/>
    <w:rsid w:val="00446852"/>
    <w:rsid w:val="004600CB"/>
    <w:rsid w:val="0046116E"/>
    <w:rsid w:val="004618B7"/>
    <w:rsid w:val="00462713"/>
    <w:rsid w:val="0046308E"/>
    <w:rsid w:val="0046333C"/>
    <w:rsid w:val="004636DD"/>
    <w:rsid w:val="00466DD4"/>
    <w:rsid w:val="0046733E"/>
    <w:rsid w:val="00467F57"/>
    <w:rsid w:val="0047025A"/>
    <w:rsid w:val="00471177"/>
    <w:rsid w:val="00474D47"/>
    <w:rsid w:val="00476359"/>
    <w:rsid w:val="0047760D"/>
    <w:rsid w:val="00477770"/>
    <w:rsid w:val="00480F67"/>
    <w:rsid w:val="00485FD2"/>
    <w:rsid w:val="00486EAF"/>
    <w:rsid w:val="004902CB"/>
    <w:rsid w:val="004922F2"/>
    <w:rsid w:val="004930FE"/>
    <w:rsid w:val="0049425F"/>
    <w:rsid w:val="004A1A9E"/>
    <w:rsid w:val="004A2E67"/>
    <w:rsid w:val="004A4751"/>
    <w:rsid w:val="004A4FD1"/>
    <w:rsid w:val="004A67D8"/>
    <w:rsid w:val="004B14B0"/>
    <w:rsid w:val="004B220E"/>
    <w:rsid w:val="004B323C"/>
    <w:rsid w:val="004B43A0"/>
    <w:rsid w:val="004C03FF"/>
    <w:rsid w:val="004C1A4E"/>
    <w:rsid w:val="004C6899"/>
    <w:rsid w:val="004C74A4"/>
    <w:rsid w:val="004D17BA"/>
    <w:rsid w:val="004D1A3F"/>
    <w:rsid w:val="004D3B39"/>
    <w:rsid w:val="004D706D"/>
    <w:rsid w:val="004E373B"/>
    <w:rsid w:val="004E4710"/>
    <w:rsid w:val="004E5D64"/>
    <w:rsid w:val="004E70E6"/>
    <w:rsid w:val="004F067C"/>
    <w:rsid w:val="004F1345"/>
    <w:rsid w:val="004F4A07"/>
    <w:rsid w:val="004F5602"/>
    <w:rsid w:val="004F5C6A"/>
    <w:rsid w:val="004F6638"/>
    <w:rsid w:val="00500F44"/>
    <w:rsid w:val="00501DEF"/>
    <w:rsid w:val="005077A3"/>
    <w:rsid w:val="00513D05"/>
    <w:rsid w:val="005141F2"/>
    <w:rsid w:val="00521D4F"/>
    <w:rsid w:val="00526216"/>
    <w:rsid w:val="0052628A"/>
    <w:rsid w:val="00530DB9"/>
    <w:rsid w:val="00531AEE"/>
    <w:rsid w:val="005328A0"/>
    <w:rsid w:val="00532C92"/>
    <w:rsid w:val="00533962"/>
    <w:rsid w:val="00536B38"/>
    <w:rsid w:val="00537CE0"/>
    <w:rsid w:val="00541B49"/>
    <w:rsid w:val="00541E57"/>
    <w:rsid w:val="005432D3"/>
    <w:rsid w:val="005471D7"/>
    <w:rsid w:val="0055191F"/>
    <w:rsid w:val="0055722A"/>
    <w:rsid w:val="00561BF5"/>
    <w:rsid w:val="00563266"/>
    <w:rsid w:val="0056415A"/>
    <w:rsid w:val="00570F7F"/>
    <w:rsid w:val="00573F54"/>
    <w:rsid w:val="00575027"/>
    <w:rsid w:val="005773C2"/>
    <w:rsid w:val="005824D1"/>
    <w:rsid w:val="005829CA"/>
    <w:rsid w:val="005834EC"/>
    <w:rsid w:val="0058378F"/>
    <w:rsid w:val="00584C5A"/>
    <w:rsid w:val="00585E88"/>
    <w:rsid w:val="00585F49"/>
    <w:rsid w:val="00586969"/>
    <w:rsid w:val="00587E72"/>
    <w:rsid w:val="005904AD"/>
    <w:rsid w:val="00594281"/>
    <w:rsid w:val="005A4D44"/>
    <w:rsid w:val="005A7E89"/>
    <w:rsid w:val="005A7FB8"/>
    <w:rsid w:val="005B3ED3"/>
    <w:rsid w:val="005B4313"/>
    <w:rsid w:val="005B4821"/>
    <w:rsid w:val="005B4C0F"/>
    <w:rsid w:val="005B501E"/>
    <w:rsid w:val="005B652D"/>
    <w:rsid w:val="005B6E8B"/>
    <w:rsid w:val="005C3683"/>
    <w:rsid w:val="005D3FAA"/>
    <w:rsid w:val="005D44E0"/>
    <w:rsid w:val="005D53D8"/>
    <w:rsid w:val="005D5432"/>
    <w:rsid w:val="005D5BF2"/>
    <w:rsid w:val="005E153B"/>
    <w:rsid w:val="005E1A89"/>
    <w:rsid w:val="005E26C2"/>
    <w:rsid w:val="005E2BC3"/>
    <w:rsid w:val="005F0A5B"/>
    <w:rsid w:val="005F1CBB"/>
    <w:rsid w:val="005F2334"/>
    <w:rsid w:val="005F55C0"/>
    <w:rsid w:val="006037F2"/>
    <w:rsid w:val="006070D6"/>
    <w:rsid w:val="0060773E"/>
    <w:rsid w:val="00612FD2"/>
    <w:rsid w:val="00617C8C"/>
    <w:rsid w:val="006216E8"/>
    <w:rsid w:val="006234C0"/>
    <w:rsid w:val="0062750F"/>
    <w:rsid w:val="0063234D"/>
    <w:rsid w:val="006329CF"/>
    <w:rsid w:val="00635647"/>
    <w:rsid w:val="00637625"/>
    <w:rsid w:val="006434D8"/>
    <w:rsid w:val="0064713C"/>
    <w:rsid w:val="00647732"/>
    <w:rsid w:val="006510AA"/>
    <w:rsid w:val="006519C0"/>
    <w:rsid w:val="006535FF"/>
    <w:rsid w:val="0065452C"/>
    <w:rsid w:val="00655942"/>
    <w:rsid w:val="0066095F"/>
    <w:rsid w:val="006623B0"/>
    <w:rsid w:val="006638DA"/>
    <w:rsid w:val="00664055"/>
    <w:rsid w:val="006669C6"/>
    <w:rsid w:val="00667987"/>
    <w:rsid w:val="00667C56"/>
    <w:rsid w:val="00673971"/>
    <w:rsid w:val="00675AB3"/>
    <w:rsid w:val="00676316"/>
    <w:rsid w:val="00691448"/>
    <w:rsid w:val="00691799"/>
    <w:rsid w:val="00691FD1"/>
    <w:rsid w:val="006963C2"/>
    <w:rsid w:val="00696B64"/>
    <w:rsid w:val="00696CA5"/>
    <w:rsid w:val="00697311"/>
    <w:rsid w:val="00697944"/>
    <w:rsid w:val="006A0463"/>
    <w:rsid w:val="006A1F11"/>
    <w:rsid w:val="006A6526"/>
    <w:rsid w:val="006A71AA"/>
    <w:rsid w:val="006A737E"/>
    <w:rsid w:val="006A7DE7"/>
    <w:rsid w:val="006B0D0B"/>
    <w:rsid w:val="006B36D6"/>
    <w:rsid w:val="006B38D1"/>
    <w:rsid w:val="006B3F6A"/>
    <w:rsid w:val="006B5BE1"/>
    <w:rsid w:val="006C48A3"/>
    <w:rsid w:val="006C48B1"/>
    <w:rsid w:val="006C4DA2"/>
    <w:rsid w:val="006C5BF0"/>
    <w:rsid w:val="006C5E9F"/>
    <w:rsid w:val="006C715C"/>
    <w:rsid w:val="006D3830"/>
    <w:rsid w:val="006D6573"/>
    <w:rsid w:val="006E047A"/>
    <w:rsid w:val="006E05CE"/>
    <w:rsid w:val="006E6EDE"/>
    <w:rsid w:val="006E719C"/>
    <w:rsid w:val="006E7513"/>
    <w:rsid w:val="006E7D3F"/>
    <w:rsid w:val="006F0099"/>
    <w:rsid w:val="006F0A12"/>
    <w:rsid w:val="006F0E73"/>
    <w:rsid w:val="006F1565"/>
    <w:rsid w:val="006F26AA"/>
    <w:rsid w:val="006F5B34"/>
    <w:rsid w:val="006F5E54"/>
    <w:rsid w:val="00703C5E"/>
    <w:rsid w:val="00704212"/>
    <w:rsid w:val="00706E3C"/>
    <w:rsid w:val="00710B51"/>
    <w:rsid w:val="007123F5"/>
    <w:rsid w:val="00712E15"/>
    <w:rsid w:val="00721974"/>
    <w:rsid w:val="00727BF8"/>
    <w:rsid w:val="00730548"/>
    <w:rsid w:val="00731696"/>
    <w:rsid w:val="00735226"/>
    <w:rsid w:val="00735CF0"/>
    <w:rsid w:val="0073663D"/>
    <w:rsid w:val="00742CD0"/>
    <w:rsid w:val="00743862"/>
    <w:rsid w:val="0074401F"/>
    <w:rsid w:val="00746398"/>
    <w:rsid w:val="00750929"/>
    <w:rsid w:val="00750945"/>
    <w:rsid w:val="00750E67"/>
    <w:rsid w:val="007523B6"/>
    <w:rsid w:val="00753B2E"/>
    <w:rsid w:val="007540E5"/>
    <w:rsid w:val="00754102"/>
    <w:rsid w:val="00757CF0"/>
    <w:rsid w:val="00761A07"/>
    <w:rsid w:val="00763BE4"/>
    <w:rsid w:val="0076400F"/>
    <w:rsid w:val="00766A48"/>
    <w:rsid w:val="00767DBB"/>
    <w:rsid w:val="0077073E"/>
    <w:rsid w:val="007713E5"/>
    <w:rsid w:val="00773AE9"/>
    <w:rsid w:val="007752A9"/>
    <w:rsid w:val="007764B2"/>
    <w:rsid w:val="007815A6"/>
    <w:rsid w:val="007842CB"/>
    <w:rsid w:val="00784CBF"/>
    <w:rsid w:val="00793D5D"/>
    <w:rsid w:val="00794F40"/>
    <w:rsid w:val="00795340"/>
    <w:rsid w:val="00795371"/>
    <w:rsid w:val="007A277B"/>
    <w:rsid w:val="007A4223"/>
    <w:rsid w:val="007B2E98"/>
    <w:rsid w:val="007B431A"/>
    <w:rsid w:val="007B53AC"/>
    <w:rsid w:val="007B5E84"/>
    <w:rsid w:val="007B6731"/>
    <w:rsid w:val="007B708E"/>
    <w:rsid w:val="007B7A4A"/>
    <w:rsid w:val="007B7ADC"/>
    <w:rsid w:val="007C0D5C"/>
    <w:rsid w:val="007C1367"/>
    <w:rsid w:val="007C245C"/>
    <w:rsid w:val="007C4BB0"/>
    <w:rsid w:val="007C5F71"/>
    <w:rsid w:val="007C6CDB"/>
    <w:rsid w:val="007C7A4A"/>
    <w:rsid w:val="007D0560"/>
    <w:rsid w:val="007D0C45"/>
    <w:rsid w:val="007D147F"/>
    <w:rsid w:val="007D18D3"/>
    <w:rsid w:val="007D33E9"/>
    <w:rsid w:val="007D7327"/>
    <w:rsid w:val="007D74D9"/>
    <w:rsid w:val="007D7826"/>
    <w:rsid w:val="007E08C7"/>
    <w:rsid w:val="007E1C87"/>
    <w:rsid w:val="007E300B"/>
    <w:rsid w:val="007E5900"/>
    <w:rsid w:val="007E6D2F"/>
    <w:rsid w:val="007E7B2F"/>
    <w:rsid w:val="007F0E68"/>
    <w:rsid w:val="007F0EA2"/>
    <w:rsid w:val="007F0F35"/>
    <w:rsid w:val="007F2637"/>
    <w:rsid w:val="007F2FBE"/>
    <w:rsid w:val="007F31DD"/>
    <w:rsid w:val="007F3BA1"/>
    <w:rsid w:val="007F4DB8"/>
    <w:rsid w:val="00803604"/>
    <w:rsid w:val="008039DF"/>
    <w:rsid w:val="00804896"/>
    <w:rsid w:val="00804CE6"/>
    <w:rsid w:val="00806454"/>
    <w:rsid w:val="00806A19"/>
    <w:rsid w:val="008070BF"/>
    <w:rsid w:val="0081143D"/>
    <w:rsid w:val="00811499"/>
    <w:rsid w:val="00811EE6"/>
    <w:rsid w:val="00812E3B"/>
    <w:rsid w:val="008150DA"/>
    <w:rsid w:val="0082133D"/>
    <w:rsid w:val="00823906"/>
    <w:rsid w:val="00825ABA"/>
    <w:rsid w:val="00827BA1"/>
    <w:rsid w:val="008338F3"/>
    <w:rsid w:val="00834C63"/>
    <w:rsid w:val="0083542D"/>
    <w:rsid w:val="00837C24"/>
    <w:rsid w:val="0084164C"/>
    <w:rsid w:val="00842ABE"/>
    <w:rsid w:val="00842FF3"/>
    <w:rsid w:val="00843F00"/>
    <w:rsid w:val="00845435"/>
    <w:rsid w:val="008464AE"/>
    <w:rsid w:val="008523F8"/>
    <w:rsid w:val="00855D5E"/>
    <w:rsid w:val="00856D3A"/>
    <w:rsid w:val="00857109"/>
    <w:rsid w:val="00860041"/>
    <w:rsid w:val="0086693C"/>
    <w:rsid w:val="008672FC"/>
    <w:rsid w:val="008674D5"/>
    <w:rsid w:val="00867FDB"/>
    <w:rsid w:val="00874771"/>
    <w:rsid w:val="00874E92"/>
    <w:rsid w:val="00876AE8"/>
    <w:rsid w:val="00881AEC"/>
    <w:rsid w:val="00883952"/>
    <w:rsid w:val="0088432B"/>
    <w:rsid w:val="00884358"/>
    <w:rsid w:val="008854AD"/>
    <w:rsid w:val="008910B0"/>
    <w:rsid w:val="00892E9B"/>
    <w:rsid w:val="008949FE"/>
    <w:rsid w:val="00895B24"/>
    <w:rsid w:val="008A042B"/>
    <w:rsid w:val="008A0A6B"/>
    <w:rsid w:val="008A19EE"/>
    <w:rsid w:val="008A2A30"/>
    <w:rsid w:val="008A4829"/>
    <w:rsid w:val="008A68FA"/>
    <w:rsid w:val="008B44F2"/>
    <w:rsid w:val="008B64A5"/>
    <w:rsid w:val="008B6E7C"/>
    <w:rsid w:val="008B7EA8"/>
    <w:rsid w:val="008C1193"/>
    <w:rsid w:val="008C1631"/>
    <w:rsid w:val="008C1F0E"/>
    <w:rsid w:val="008D2935"/>
    <w:rsid w:val="008D66FF"/>
    <w:rsid w:val="008E357E"/>
    <w:rsid w:val="008E64F7"/>
    <w:rsid w:val="008E6D15"/>
    <w:rsid w:val="008E7405"/>
    <w:rsid w:val="008F5484"/>
    <w:rsid w:val="008F569F"/>
    <w:rsid w:val="008F5F1B"/>
    <w:rsid w:val="00902D6E"/>
    <w:rsid w:val="009037CF"/>
    <w:rsid w:val="00905BC4"/>
    <w:rsid w:val="009071A5"/>
    <w:rsid w:val="009077D9"/>
    <w:rsid w:val="00907D93"/>
    <w:rsid w:val="00913D8A"/>
    <w:rsid w:val="00915C46"/>
    <w:rsid w:val="009177B7"/>
    <w:rsid w:val="00920837"/>
    <w:rsid w:val="00925849"/>
    <w:rsid w:val="00926359"/>
    <w:rsid w:val="00927914"/>
    <w:rsid w:val="00927F1E"/>
    <w:rsid w:val="00930356"/>
    <w:rsid w:val="009305E1"/>
    <w:rsid w:val="0093129A"/>
    <w:rsid w:val="00931316"/>
    <w:rsid w:val="009318F2"/>
    <w:rsid w:val="009320FD"/>
    <w:rsid w:val="0093472B"/>
    <w:rsid w:val="00934FA9"/>
    <w:rsid w:val="00936D98"/>
    <w:rsid w:val="00937A67"/>
    <w:rsid w:val="00941468"/>
    <w:rsid w:val="009420E1"/>
    <w:rsid w:val="00943148"/>
    <w:rsid w:val="00943A00"/>
    <w:rsid w:val="009455A0"/>
    <w:rsid w:val="00951314"/>
    <w:rsid w:val="00956481"/>
    <w:rsid w:val="00956D2C"/>
    <w:rsid w:val="00961F1C"/>
    <w:rsid w:val="009645A5"/>
    <w:rsid w:val="0097003C"/>
    <w:rsid w:val="009700BC"/>
    <w:rsid w:val="00972CE6"/>
    <w:rsid w:val="009765DB"/>
    <w:rsid w:val="00976D60"/>
    <w:rsid w:val="00980D86"/>
    <w:rsid w:val="0098244B"/>
    <w:rsid w:val="00984E35"/>
    <w:rsid w:val="00985B01"/>
    <w:rsid w:val="00991772"/>
    <w:rsid w:val="009922B4"/>
    <w:rsid w:val="0099242F"/>
    <w:rsid w:val="009927A2"/>
    <w:rsid w:val="009A096E"/>
    <w:rsid w:val="009A0E80"/>
    <w:rsid w:val="009A4BC7"/>
    <w:rsid w:val="009A5496"/>
    <w:rsid w:val="009A54E9"/>
    <w:rsid w:val="009A6073"/>
    <w:rsid w:val="009A7038"/>
    <w:rsid w:val="009A70FF"/>
    <w:rsid w:val="009A7CFE"/>
    <w:rsid w:val="009B3E0F"/>
    <w:rsid w:val="009B5D45"/>
    <w:rsid w:val="009C0451"/>
    <w:rsid w:val="009C12DC"/>
    <w:rsid w:val="009C334D"/>
    <w:rsid w:val="009C6537"/>
    <w:rsid w:val="009C6EC1"/>
    <w:rsid w:val="009C73C6"/>
    <w:rsid w:val="009D0CC7"/>
    <w:rsid w:val="009D0EAE"/>
    <w:rsid w:val="009D351B"/>
    <w:rsid w:val="009D3528"/>
    <w:rsid w:val="009D4690"/>
    <w:rsid w:val="009E00D0"/>
    <w:rsid w:val="009E27F0"/>
    <w:rsid w:val="009E4CC9"/>
    <w:rsid w:val="009E4E10"/>
    <w:rsid w:val="009E5F04"/>
    <w:rsid w:val="009E6AB4"/>
    <w:rsid w:val="009E74A6"/>
    <w:rsid w:val="009F4114"/>
    <w:rsid w:val="009F593E"/>
    <w:rsid w:val="009F6542"/>
    <w:rsid w:val="00A00A4F"/>
    <w:rsid w:val="00A00AD7"/>
    <w:rsid w:val="00A010C3"/>
    <w:rsid w:val="00A028F9"/>
    <w:rsid w:val="00A0768C"/>
    <w:rsid w:val="00A125B0"/>
    <w:rsid w:val="00A14F35"/>
    <w:rsid w:val="00A16715"/>
    <w:rsid w:val="00A20433"/>
    <w:rsid w:val="00A2413C"/>
    <w:rsid w:val="00A30B56"/>
    <w:rsid w:val="00A31AB2"/>
    <w:rsid w:val="00A33BAB"/>
    <w:rsid w:val="00A35481"/>
    <w:rsid w:val="00A3578A"/>
    <w:rsid w:val="00A36C57"/>
    <w:rsid w:val="00A36DFB"/>
    <w:rsid w:val="00A37358"/>
    <w:rsid w:val="00A4120F"/>
    <w:rsid w:val="00A42724"/>
    <w:rsid w:val="00A448C4"/>
    <w:rsid w:val="00A50AC3"/>
    <w:rsid w:val="00A51C6E"/>
    <w:rsid w:val="00A52044"/>
    <w:rsid w:val="00A54795"/>
    <w:rsid w:val="00A54C65"/>
    <w:rsid w:val="00A55787"/>
    <w:rsid w:val="00A56938"/>
    <w:rsid w:val="00A56B44"/>
    <w:rsid w:val="00A62012"/>
    <w:rsid w:val="00A6225D"/>
    <w:rsid w:val="00A64111"/>
    <w:rsid w:val="00A643F8"/>
    <w:rsid w:val="00A71C72"/>
    <w:rsid w:val="00A76EB4"/>
    <w:rsid w:val="00A81792"/>
    <w:rsid w:val="00A8399C"/>
    <w:rsid w:val="00A84623"/>
    <w:rsid w:val="00A8600F"/>
    <w:rsid w:val="00A87242"/>
    <w:rsid w:val="00A94305"/>
    <w:rsid w:val="00A97CC9"/>
    <w:rsid w:val="00AA10C4"/>
    <w:rsid w:val="00AA1183"/>
    <w:rsid w:val="00AA33D7"/>
    <w:rsid w:val="00AA3EC9"/>
    <w:rsid w:val="00AA5E1D"/>
    <w:rsid w:val="00AB18AE"/>
    <w:rsid w:val="00AB1E87"/>
    <w:rsid w:val="00AB3708"/>
    <w:rsid w:val="00AB569D"/>
    <w:rsid w:val="00AB5C0F"/>
    <w:rsid w:val="00AB6038"/>
    <w:rsid w:val="00AB60E1"/>
    <w:rsid w:val="00AB6C56"/>
    <w:rsid w:val="00AB74A8"/>
    <w:rsid w:val="00AC1E30"/>
    <w:rsid w:val="00AC286C"/>
    <w:rsid w:val="00AC7DB5"/>
    <w:rsid w:val="00AD08DA"/>
    <w:rsid w:val="00AD598C"/>
    <w:rsid w:val="00AD5B53"/>
    <w:rsid w:val="00AE006D"/>
    <w:rsid w:val="00AE1614"/>
    <w:rsid w:val="00AE2F8E"/>
    <w:rsid w:val="00AE4F6E"/>
    <w:rsid w:val="00AE51A1"/>
    <w:rsid w:val="00AE52AE"/>
    <w:rsid w:val="00AF035C"/>
    <w:rsid w:val="00AF2450"/>
    <w:rsid w:val="00AF3198"/>
    <w:rsid w:val="00AF3959"/>
    <w:rsid w:val="00AF4B9E"/>
    <w:rsid w:val="00AF4DA0"/>
    <w:rsid w:val="00AF60CC"/>
    <w:rsid w:val="00AF62DB"/>
    <w:rsid w:val="00B00D17"/>
    <w:rsid w:val="00B0225A"/>
    <w:rsid w:val="00B02CD6"/>
    <w:rsid w:val="00B07771"/>
    <w:rsid w:val="00B1029B"/>
    <w:rsid w:val="00B11210"/>
    <w:rsid w:val="00B119A6"/>
    <w:rsid w:val="00B14E06"/>
    <w:rsid w:val="00B16172"/>
    <w:rsid w:val="00B17EAD"/>
    <w:rsid w:val="00B2026A"/>
    <w:rsid w:val="00B2046A"/>
    <w:rsid w:val="00B2291C"/>
    <w:rsid w:val="00B240A0"/>
    <w:rsid w:val="00B2436E"/>
    <w:rsid w:val="00B267F6"/>
    <w:rsid w:val="00B27B6F"/>
    <w:rsid w:val="00B30CD5"/>
    <w:rsid w:val="00B32097"/>
    <w:rsid w:val="00B37F9B"/>
    <w:rsid w:val="00B42D4E"/>
    <w:rsid w:val="00B44481"/>
    <w:rsid w:val="00B44ACF"/>
    <w:rsid w:val="00B454C2"/>
    <w:rsid w:val="00B4787A"/>
    <w:rsid w:val="00B501F1"/>
    <w:rsid w:val="00B51B07"/>
    <w:rsid w:val="00B52B4F"/>
    <w:rsid w:val="00B52CBB"/>
    <w:rsid w:val="00B532EF"/>
    <w:rsid w:val="00B570B4"/>
    <w:rsid w:val="00B600B9"/>
    <w:rsid w:val="00B60230"/>
    <w:rsid w:val="00B60E73"/>
    <w:rsid w:val="00B617C5"/>
    <w:rsid w:val="00B6466C"/>
    <w:rsid w:val="00B66589"/>
    <w:rsid w:val="00B668CB"/>
    <w:rsid w:val="00B66A07"/>
    <w:rsid w:val="00B678B6"/>
    <w:rsid w:val="00B67AA2"/>
    <w:rsid w:val="00B71E60"/>
    <w:rsid w:val="00B71F34"/>
    <w:rsid w:val="00B72D25"/>
    <w:rsid w:val="00B73EE5"/>
    <w:rsid w:val="00B7515A"/>
    <w:rsid w:val="00B75FE5"/>
    <w:rsid w:val="00B7780E"/>
    <w:rsid w:val="00B8269A"/>
    <w:rsid w:val="00B8597F"/>
    <w:rsid w:val="00B8674C"/>
    <w:rsid w:val="00B86EBD"/>
    <w:rsid w:val="00B90A53"/>
    <w:rsid w:val="00B91B8E"/>
    <w:rsid w:val="00B9355B"/>
    <w:rsid w:val="00B93DB1"/>
    <w:rsid w:val="00B941C3"/>
    <w:rsid w:val="00B94E84"/>
    <w:rsid w:val="00BA15F2"/>
    <w:rsid w:val="00BA1D3C"/>
    <w:rsid w:val="00BA4FF0"/>
    <w:rsid w:val="00BA5172"/>
    <w:rsid w:val="00BB1282"/>
    <w:rsid w:val="00BB1F6A"/>
    <w:rsid w:val="00BB29A2"/>
    <w:rsid w:val="00BB2B9F"/>
    <w:rsid w:val="00BB3C57"/>
    <w:rsid w:val="00BC09FA"/>
    <w:rsid w:val="00BC0D59"/>
    <w:rsid w:val="00BC0F16"/>
    <w:rsid w:val="00BC4A79"/>
    <w:rsid w:val="00BC5BB2"/>
    <w:rsid w:val="00BC7629"/>
    <w:rsid w:val="00BD1BFD"/>
    <w:rsid w:val="00BD35A0"/>
    <w:rsid w:val="00BD4236"/>
    <w:rsid w:val="00BD4A99"/>
    <w:rsid w:val="00BD6CC7"/>
    <w:rsid w:val="00BF5FF4"/>
    <w:rsid w:val="00BF7D94"/>
    <w:rsid w:val="00C01CFA"/>
    <w:rsid w:val="00C02CF3"/>
    <w:rsid w:val="00C05167"/>
    <w:rsid w:val="00C10A42"/>
    <w:rsid w:val="00C11397"/>
    <w:rsid w:val="00C113F5"/>
    <w:rsid w:val="00C114AC"/>
    <w:rsid w:val="00C11BC3"/>
    <w:rsid w:val="00C1270D"/>
    <w:rsid w:val="00C12D8D"/>
    <w:rsid w:val="00C229C2"/>
    <w:rsid w:val="00C24050"/>
    <w:rsid w:val="00C27132"/>
    <w:rsid w:val="00C30A24"/>
    <w:rsid w:val="00C30A41"/>
    <w:rsid w:val="00C3186C"/>
    <w:rsid w:val="00C31CF7"/>
    <w:rsid w:val="00C323FB"/>
    <w:rsid w:val="00C33881"/>
    <w:rsid w:val="00C34D57"/>
    <w:rsid w:val="00C358C1"/>
    <w:rsid w:val="00C35E33"/>
    <w:rsid w:val="00C40384"/>
    <w:rsid w:val="00C41372"/>
    <w:rsid w:val="00C4145A"/>
    <w:rsid w:val="00C43E7C"/>
    <w:rsid w:val="00C45827"/>
    <w:rsid w:val="00C462E3"/>
    <w:rsid w:val="00C47EFB"/>
    <w:rsid w:val="00C50D53"/>
    <w:rsid w:val="00C5524B"/>
    <w:rsid w:val="00C63317"/>
    <w:rsid w:val="00C64F2B"/>
    <w:rsid w:val="00C655CB"/>
    <w:rsid w:val="00C70689"/>
    <w:rsid w:val="00C7117C"/>
    <w:rsid w:val="00C72B1B"/>
    <w:rsid w:val="00C774F0"/>
    <w:rsid w:val="00C77B8B"/>
    <w:rsid w:val="00C808FB"/>
    <w:rsid w:val="00C8133A"/>
    <w:rsid w:val="00C85391"/>
    <w:rsid w:val="00C870ED"/>
    <w:rsid w:val="00C8741C"/>
    <w:rsid w:val="00C919D9"/>
    <w:rsid w:val="00C92796"/>
    <w:rsid w:val="00CA2FD7"/>
    <w:rsid w:val="00CA556D"/>
    <w:rsid w:val="00CA6E4A"/>
    <w:rsid w:val="00CB2C06"/>
    <w:rsid w:val="00CB2DC8"/>
    <w:rsid w:val="00CB4788"/>
    <w:rsid w:val="00CB5316"/>
    <w:rsid w:val="00CB7AFD"/>
    <w:rsid w:val="00CC06EA"/>
    <w:rsid w:val="00CC11C8"/>
    <w:rsid w:val="00CC2DA7"/>
    <w:rsid w:val="00CC68FA"/>
    <w:rsid w:val="00CD3C90"/>
    <w:rsid w:val="00CD4B1D"/>
    <w:rsid w:val="00CD6E73"/>
    <w:rsid w:val="00CE0CAE"/>
    <w:rsid w:val="00CE11C2"/>
    <w:rsid w:val="00CE2284"/>
    <w:rsid w:val="00CE2F9C"/>
    <w:rsid w:val="00CE4B22"/>
    <w:rsid w:val="00CE59A1"/>
    <w:rsid w:val="00CF08EF"/>
    <w:rsid w:val="00CF303C"/>
    <w:rsid w:val="00CF47D8"/>
    <w:rsid w:val="00D02A54"/>
    <w:rsid w:val="00D03B51"/>
    <w:rsid w:val="00D077D0"/>
    <w:rsid w:val="00D149B0"/>
    <w:rsid w:val="00D15B4E"/>
    <w:rsid w:val="00D16322"/>
    <w:rsid w:val="00D16E9D"/>
    <w:rsid w:val="00D216E5"/>
    <w:rsid w:val="00D22FAB"/>
    <w:rsid w:val="00D23D0D"/>
    <w:rsid w:val="00D24118"/>
    <w:rsid w:val="00D24D4E"/>
    <w:rsid w:val="00D35BD5"/>
    <w:rsid w:val="00D41BC3"/>
    <w:rsid w:val="00D4619A"/>
    <w:rsid w:val="00D515AE"/>
    <w:rsid w:val="00D529FA"/>
    <w:rsid w:val="00D627DA"/>
    <w:rsid w:val="00D62F0D"/>
    <w:rsid w:val="00D67DB8"/>
    <w:rsid w:val="00D7006C"/>
    <w:rsid w:val="00D70A32"/>
    <w:rsid w:val="00D71DC2"/>
    <w:rsid w:val="00D76494"/>
    <w:rsid w:val="00D81A0E"/>
    <w:rsid w:val="00D84D50"/>
    <w:rsid w:val="00D854D5"/>
    <w:rsid w:val="00D86AE8"/>
    <w:rsid w:val="00D91BA2"/>
    <w:rsid w:val="00D91EDC"/>
    <w:rsid w:val="00D92EAC"/>
    <w:rsid w:val="00D9368F"/>
    <w:rsid w:val="00D94C49"/>
    <w:rsid w:val="00D954A5"/>
    <w:rsid w:val="00D95C9D"/>
    <w:rsid w:val="00DA0B28"/>
    <w:rsid w:val="00DA27FE"/>
    <w:rsid w:val="00DA3663"/>
    <w:rsid w:val="00DA5C49"/>
    <w:rsid w:val="00DA72D8"/>
    <w:rsid w:val="00DA7792"/>
    <w:rsid w:val="00DB14B0"/>
    <w:rsid w:val="00DB3508"/>
    <w:rsid w:val="00DB3F42"/>
    <w:rsid w:val="00DB59BC"/>
    <w:rsid w:val="00DC04D4"/>
    <w:rsid w:val="00DC0FCC"/>
    <w:rsid w:val="00DC6445"/>
    <w:rsid w:val="00DC77DC"/>
    <w:rsid w:val="00DD24DB"/>
    <w:rsid w:val="00DD34F5"/>
    <w:rsid w:val="00DD3773"/>
    <w:rsid w:val="00DE00F3"/>
    <w:rsid w:val="00DE42F8"/>
    <w:rsid w:val="00DE60EC"/>
    <w:rsid w:val="00DE6E47"/>
    <w:rsid w:val="00DF36B6"/>
    <w:rsid w:val="00DF592E"/>
    <w:rsid w:val="00DF7710"/>
    <w:rsid w:val="00E05A33"/>
    <w:rsid w:val="00E064F7"/>
    <w:rsid w:val="00E071EA"/>
    <w:rsid w:val="00E10A2B"/>
    <w:rsid w:val="00E11D09"/>
    <w:rsid w:val="00E12016"/>
    <w:rsid w:val="00E12E1D"/>
    <w:rsid w:val="00E12E9B"/>
    <w:rsid w:val="00E21178"/>
    <w:rsid w:val="00E21549"/>
    <w:rsid w:val="00E23A9F"/>
    <w:rsid w:val="00E2439D"/>
    <w:rsid w:val="00E24BA1"/>
    <w:rsid w:val="00E25653"/>
    <w:rsid w:val="00E27FE7"/>
    <w:rsid w:val="00E302C8"/>
    <w:rsid w:val="00E3222B"/>
    <w:rsid w:val="00E323B4"/>
    <w:rsid w:val="00E33A6B"/>
    <w:rsid w:val="00E35FC9"/>
    <w:rsid w:val="00E36973"/>
    <w:rsid w:val="00E36B8D"/>
    <w:rsid w:val="00E36FD3"/>
    <w:rsid w:val="00E40D75"/>
    <w:rsid w:val="00E42ED9"/>
    <w:rsid w:val="00E44BB9"/>
    <w:rsid w:val="00E44F84"/>
    <w:rsid w:val="00E45AA0"/>
    <w:rsid w:val="00E463CE"/>
    <w:rsid w:val="00E46F78"/>
    <w:rsid w:val="00E47C71"/>
    <w:rsid w:val="00E51AF8"/>
    <w:rsid w:val="00E53B3E"/>
    <w:rsid w:val="00E544D7"/>
    <w:rsid w:val="00E558E0"/>
    <w:rsid w:val="00E61685"/>
    <w:rsid w:val="00E61F6D"/>
    <w:rsid w:val="00E666B6"/>
    <w:rsid w:val="00E66F49"/>
    <w:rsid w:val="00E67373"/>
    <w:rsid w:val="00E76BCF"/>
    <w:rsid w:val="00E81F41"/>
    <w:rsid w:val="00E81F6C"/>
    <w:rsid w:val="00E82115"/>
    <w:rsid w:val="00E82967"/>
    <w:rsid w:val="00E84645"/>
    <w:rsid w:val="00E85334"/>
    <w:rsid w:val="00E85E02"/>
    <w:rsid w:val="00E92669"/>
    <w:rsid w:val="00E94903"/>
    <w:rsid w:val="00E94D5F"/>
    <w:rsid w:val="00E9586F"/>
    <w:rsid w:val="00E96EC3"/>
    <w:rsid w:val="00EA0AE1"/>
    <w:rsid w:val="00EA25E4"/>
    <w:rsid w:val="00EA2716"/>
    <w:rsid w:val="00EA2E1E"/>
    <w:rsid w:val="00EA3F43"/>
    <w:rsid w:val="00EA5A3F"/>
    <w:rsid w:val="00EA6A2A"/>
    <w:rsid w:val="00EB2A0E"/>
    <w:rsid w:val="00EB2E51"/>
    <w:rsid w:val="00EB3AB1"/>
    <w:rsid w:val="00EB4E6E"/>
    <w:rsid w:val="00EB6DEA"/>
    <w:rsid w:val="00EB7387"/>
    <w:rsid w:val="00EB7694"/>
    <w:rsid w:val="00EB7B7C"/>
    <w:rsid w:val="00EC1134"/>
    <w:rsid w:val="00EC2AF1"/>
    <w:rsid w:val="00EC428F"/>
    <w:rsid w:val="00EC540F"/>
    <w:rsid w:val="00EC6236"/>
    <w:rsid w:val="00EC7587"/>
    <w:rsid w:val="00ED1902"/>
    <w:rsid w:val="00ED3FF9"/>
    <w:rsid w:val="00ED5FAA"/>
    <w:rsid w:val="00ED6BAC"/>
    <w:rsid w:val="00ED6F7A"/>
    <w:rsid w:val="00ED702A"/>
    <w:rsid w:val="00EE4A5C"/>
    <w:rsid w:val="00EE5210"/>
    <w:rsid w:val="00EE6028"/>
    <w:rsid w:val="00EF0072"/>
    <w:rsid w:val="00EF3401"/>
    <w:rsid w:val="00EF5B97"/>
    <w:rsid w:val="00F00E52"/>
    <w:rsid w:val="00F048A6"/>
    <w:rsid w:val="00F06187"/>
    <w:rsid w:val="00F100D9"/>
    <w:rsid w:val="00F10F1F"/>
    <w:rsid w:val="00F16D2A"/>
    <w:rsid w:val="00F212FC"/>
    <w:rsid w:val="00F27119"/>
    <w:rsid w:val="00F30DC9"/>
    <w:rsid w:val="00F31E9B"/>
    <w:rsid w:val="00F339F4"/>
    <w:rsid w:val="00F37DFA"/>
    <w:rsid w:val="00F40041"/>
    <w:rsid w:val="00F41691"/>
    <w:rsid w:val="00F43C35"/>
    <w:rsid w:val="00F45A2E"/>
    <w:rsid w:val="00F47165"/>
    <w:rsid w:val="00F473D8"/>
    <w:rsid w:val="00F473DC"/>
    <w:rsid w:val="00F51571"/>
    <w:rsid w:val="00F53857"/>
    <w:rsid w:val="00F554BC"/>
    <w:rsid w:val="00F5705E"/>
    <w:rsid w:val="00F571F0"/>
    <w:rsid w:val="00F609D2"/>
    <w:rsid w:val="00F63B02"/>
    <w:rsid w:val="00F63F4D"/>
    <w:rsid w:val="00F64CAE"/>
    <w:rsid w:val="00F656A9"/>
    <w:rsid w:val="00F6693B"/>
    <w:rsid w:val="00F7499B"/>
    <w:rsid w:val="00F82C99"/>
    <w:rsid w:val="00F85913"/>
    <w:rsid w:val="00F85C06"/>
    <w:rsid w:val="00F864CC"/>
    <w:rsid w:val="00F93927"/>
    <w:rsid w:val="00F95ACC"/>
    <w:rsid w:val="00FA450F"/>
    <w:rsid w:val="00FA64AD"/>
    <w:rsid w:val="00FA71E3"/>
    <w:rsid w:val="00FA7D77"/>
    <w:rsid w:val="00FB1906"/>
    <w:rsid w:val="00FB69D0"/>
    <w:rsid w:val="00FB6E8A"/>
    <w:rsid w:val="00FC0515"/>
    <w:rsid w:val="00FC48C6"/>
    <w:rsid w:val="00FC7842"/>
    <w:rsid w:val="00FD7B50"/>
    <w:rsid w:val="00FE4215"/>
    <w:rsid w:val="00FE526E"/>
    <w:rsid w:val="00FE57E3"/>
    <w:rsid w:val="00FF2D3F"/>
    <w:rsid w:val="00FF4D31"/>
    <w:rsid w:val="00FF5D38"/>
    <w:rsid w:val="00FF639D"/>
    <w:rsid w:val="00FF6934"/>
    <w:rsid w:val="00FF6A5F"/>
    <w:rsid w:val="00FF705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45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qFormat="1"/>
    <w:lsdException w:name="header" w:uiPriority="0" w:qFormat="1"/>
    <w:lsdException w:name="footer" w:qFormat="1"/>
    <w:lsdException w:name="caption" w:uiPriority="35"/>
    <w:lsdException w:name="footnote reference" w:uiPriority="0" w:qFormat="1"/>
    <w:lsdException w:name="page number" w:uiPriority="0"/>
    <w:lsdException w:name="Title" w:semiHidden="0" w:uiPriority="0" w:unhideWhenUsed="0" w:qFormat="1"/>
    <w:lsdException w:name="Default Paragraph Font" w:uiPriority="0"/>
    <w:lsdException w:name="Body Text Indent" w:uiPriority="0" w:qFormat="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E82115"/>
    <w:pPr>
      <w:spacing w:after="0" w:line="240" w:lineRule="auto"/>
      <w:jc w:val="both"/>
    </w:pPr>
    <w:rPr>
      <w:rFonts w:eastAsiaTheme="minorHAnsi"/>
      <w:lang w:val="en-GB" w:bidi="ar-SA"/>
    </w:rPr>
  </w:style>
  <w:style w:type="paragraph" w:styleId="Heading1">
    <w:name w:val="heading 1"/>
    <w:basedOn w:val="Normal"/>
    <w:next w:val="Normal"/>
    <w:link w:val="Heading1Char"/>
    <w:qFormat/>
    <w:rsid w:val="006C48B1"/>
    <w:pPr>
      <w:keepNext/>
      <w:jc w:val="center"/>
      <w:outlineLvl w:val="0"/>
    </w:pPr>
    <w:rPr>
      <w:b/>
      <w:kern w:val="28"/>
      <w:sz w:val="40"/>
    </w:rPr>
  </w:style>
  <w:style w:type="paragraph" w:styleId="Heading2">
    <w:name w:val="heading 2"/>
    <w:basedOn w:val="Normal"/>
    <w:next w:val="Normal"/>
    <w:link w:val="Heading2Char"/>
    <w:qFormat/>
    <w:rsid w:val="006C48B1"/>
    <w:pPr>
      <w:keepNext/>
      <w:spacing w:before="480" w:after="240"/>
      <w:jc w:val="left"/>
      <w:outlineLvl w:val="1"/>
    </w:pPr>
    <w:rPr>
      <w:rFonts w:cs="Arial"/>
      <w:b/>
      <w:bCs/>
      <w:iCs/>
      <w:sz w:val="32"/>
      <w:szCs w:val="32"/>
    </w:rPr>
  </w:style>
  <w:style w:type="paragraph" w:styleId="Heading3">
    <w:name w:val="heading 3"/>
    <w:basedOn w:val="Normal"/>
    <w:next w:val="Normal"/>
    <w:link w:val="Heading3Char"/>
    <w:qFormat/>
    <w:rsid w:val="006C48B1"/>
    <w:pPr>
      <w:keepNext/>
      <w:spacing w:before="420" w:after="240"/>
      <w:jc w:val="left"/>
      <w:outlineLvl w:val="2"/>
    </w:pPr>
    <w:rPr>
      <w:b/>
      <w:sz w:val="28"/>
      <w:szCs w:val="28"/>
    </w:rPr>
  </w:style>
  <w:style w:type="paragraph" w:styleId="Heading4">
    <w:name w:val="heading 4"/>
    <w:basedOn w:val="Normal"/>
    <w:next w:val="Normal"/>
    <w:link w:val="Heading4Char"/>
    <w:qFormat/>
    <w:rsid w:val="006C48B1"/>
    <w:pPr>
      <w:keepNext/>
      <w:spacing w:before="240" w:after="120"/>
      <w:jc w:val="left"/>
      <w:outlineLvl w:val="3"/>
    </w:pPr>
    <w:rPr>
      <w:b/>
    </w:rPr>
  </w:style>
  <w:style w:type="paragraph" w:styleId="Heading5">
    <w:name w:val="heading 5"/>
    <w:basedOn w:val="Normal"/>
    <w:next w:val="Normal"/>
    <w:link w:val="Heading5Char"/>
    <w:uiPriority w:val="9"/>
    <w:semiHidden/>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48B1"/>
    <w:rPr>
      <w:rFonts w:ascii="Times New Roman" w:eastAsia="Times New Roman" w:hAnsi="Times New Roman" w:cs="Times New Roman"/>
      <w:b/>
      <w:kern w:val="28"/>
      <w:sz w:val="40"/>
      <w:szCs w:val="20"/>
      <w:lang w:val="en-GB" w:bidi="ar-SA"/>
    </w:rPr>
  </w:style>
  <w:style w:type="character" w:customStyle="1" w:styleId="Heading2Char">
    <w:name w:val="Heading 2 Char"/>
    <w:basedOn w:val="DefaultParagraphFont"/>
    <w:link w:val="Heading2"/>
    <w:rsid w:val="006C48B1"/>
    <w:rPr>
      <w:rFonts w:ascii="Times New Roman" w:eastAsia="Times New Roman" w:hAnsi="Times New Roman" w:cs="Arial"/>
      <w:b/>
      <w:bCs/>
      <w:iCs/>
      <w:sz w:val="32"/>
      <w:szCs w:val="32"/>
      <w:lang w:val="en-GB" w:bidi="ar-SA"/>
    </w:rPr>
  </w:style>
  <w:style w:type="character" w:customStyle="1" w:styleId="Heading3Char">
    <w:name w:val="Heading 3 Char"/>
    <w:basedOn w:val="DefaultParagraphFont"/>
    <w:link w:val="Heading3"/>
    <w:rsid w:val="006C48B1"/>
    <w:rPr>
      <w:rFonts w:ascii="Times New Roman" w:eastAsia="Times New Roman" w:hAnsi="Times New Roman" w:cs="Times New Roman"/>
      <w:b/>
      <w:sz w:val="28"/>
      <w:szCs w:val="28"/>
      <w:lang w:val="en-GB" w:bidi="ar-SA"/>
    </w:rPr>
  </w:style>
  <w:style w:type="character" w:customStyle="1" w:styleId="Heading4Char">
    <w:name w:val="Heading 4 Char"/>
    <w:basedOn w:val="DefaultParagraphFont"/>
    <w:link w:val="Heading4"/>
    <w:rsid w:val="006C48B1"/>
    <w:rPr>
      <w:rFonts w:ascii="Times New Roman" w:eastAsia="Times New Roman" w:hAnsi="Times New Roman" w:cs="Times New Roman"/>
      <w:b/>
      <w:sz w:val="24"/>
      <w:szCs w:val="20"/>
      <w:lang w:val="en-GB" w:bidi="ar-SA"/>
    </w:rPr>
  </w:style>
  <w:style w:type="character" w:customStyle="1" w:styleId="Heading5Char">
    <w:name w:val="Heading 5 Char"/>
    <w:basedOn w:val="DefaultParagraphFont"/>
    <w:link w:val="Heading5"/>
    <w:uiPriority w:val="9"/>
    <w:semiHidden/>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
    <w:qFormat/>
    <w:rsid w:val="006C48B1"/>
    <w:pPr>
      <w:spacing w:before="240" w:after="60"/>
      <w:jc w:val="center"/>
      <w:outlineLvl w:val="0"/>
    </w:pPr>
    <w:rPr>
      <w:rFonts w:cs="Arial"/>
      <w:b/>
      <w:bCs/>
      <w:kern w:val="28"/>
      <w:sz w:val="52"/>
      <w:szCs w:val="32"/>
    </w:rPr>
  </w:style>
  <w:style w:type="character" w:customStyle="1" w:styleId="TitleChar">
    <w:name w:val="Title Char"/>
    <w:basedOn w:val="DefaultParagraphFont"/>
    <w:link w:val="Title"/>
    <w:uiPriority w:val="1"/>
    <w:rsid w:val="00015FEB"/>
    <w:rPr>
      <w:rFonts w:cs="Arial"/>
      <w:b/>
      <w:bCs/>
      <w:kern w:val="28"/>
      <w:sz w:val="52"/>
      <w:szCs w:val="32"/>
      <w:lang w:val="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uiPriority w:val="1"/>
    <w:semiHidden/>
    <w:unhideWhenUsed/>
    <w:qFormat/>
    <w:rsid w:val="006C48B1"/>
  </w:style>
  <w:style w:type="paragraph" w:styleId="ListParagraph">
    <w:name w:val="List Paragraph"/>
    <w:basedOn w:val="Normal"/>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semiHidden/>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sz w:val="2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qFormat/>
    <w:rsid w:val="00A54C65"/>
    <w:pPr>
      <w:keepNext/>
      <w:keepLines/>
      <w:numPr>
        <w:numId w:val="4"/>
      </w:numPr>
      <w:spacing w:after="240"/>
    </w:pPr>
    <w:rPr>
      <w:i/>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uiPriority w:val="1"/>
    <w:qFormat/>
    <w:rsid w:val="006C48B1"/>
    <w:rPr>
      <w:vertAlign w:val="superscript"/>
    </w:rPr>
  </w:style>
  <w:style w:type="paragraph" w:styleId="FootnoteText">
    <w:name w:val="footnote text"/>
    <w:basedOn w:val="Normal"/>
    <w:link w:val="FootnoteTextChar"/>
    <w:uiPriority w:val="1"/>
    <w:qFormat/>
    <w:rsid w:val="00BC0F16"/>
    <w:pPr>
      <w:jc w:val="left"/>
    </w:pPr>
    <w:rPr>
      <w:sz w:val="18"/>
      <w:lang w:bidi="en-US"/>
    </w:rPr>
  </w:style>
  <w:style w:type="character" w:customStyle="1" w:styleId="FootnoteTextChar">
    <w:name w:val="Footnote Text Char"/>
    <w:basedOn w:val="DefaultParagraphFont"/>
    <w:link w:val="FootnoteText"/>
    <w:uiPriority w:val="1"/>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rPr>
      <w:sz w:val="20"/>
    </w:r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uiPriority w:val="1"/>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Normal"/>
    <w:next w:val="Normal"/>
    <w:uiPriority w:val="1"/>
    <w:qFormat/>
    <w:rsid w:val="006C48B1"/>
    <w:pPr>
      <w:keepNext/>
      <w:keepLines/>
      <w:numPr>
        <w:numId w:val="3"/>
      </w:numPr>
      <w:spacing w:after="240"/>
    </w:pPr>
    <w:rPr>
      <w:i/>
      <w:lang w:val="en-US"/>
    </w:rPr>
  </w:style>
  <w:style w:type="character" w:styleId="CommentReference">
    <w:name w:val="annotation reference"/>
    <w:basedOn w:val="DefaultParagraphFont"/>
    <w:uiPriority w:val="99"/>
    <w:semiHidden/>
    <w:unhideWhenUsed/>
    <w:rsid w:val="00EC2AF1"/>
    <w:rPr>
      <w:sz w:val="18"/>
      <w:szCs w:val="18"/>
    </w:rPr>
  </w:style>
  <w:style w:type="paragraph" w:styleId="CommentText">
    <w:name w:val="annotation text"/>
    <w:basedOn w:val="Normal"/>
    <w:link w:val="CommentTextChar"/>
    <w:uiPriority w:val="99"/>
    <w:semiHidden/>
    <w:unhideWhenUsed/>
    <w:rsid w:val="00EC2AF1"/>
    <w:rPr>
      <w:sz w:val="24"/>
      <w:szCs w:val="24"/>
    </w:rPr>
  </w:style>
  <w:style w:type="character" w:customStyle="1" w:styleId="CommentTextChar">
    <w:name w:val="Comment Text Char"/>
    <w:basedOn w:val="DefaultParagraphFont"/>
    <w:link w:val="CommentText"/>
    <w:uiPriority w:val="99"/>
    <w:semiHidden/>
    <w:rsid w:val="00EC2AF1"/>
    <w:rPr>
      <w:rFonts w:eastAsiaTheme="minorHAnsi"/>
      <w:sz w:val="24"/>
      <w:szCs w:val="24"/>
      <w:lang w:val="en-GB" w:bidi="ar-SA"/>
    </w:rPr>
  </w:style>
  <w:style w:type="paragraph" w:styleId="CommentSubject">
    <w:name w:val="annotation subject"/>
    <w:basedOn w:val="CommentText"/>
    <w:next w:val="CommentText"/>
    <w:link w:val="CommentSubjectChar"/>
    <w:uiPriority w:val="99"/>
    <w:semiHidden/>
    <w:unhideWhenUsed/>
    <w:rsid w:val="00EC2AF1"/>
    <w:rPr>
      <w:b/>
      <w:bCs/>
      <w:sz w:val="20"/>
      <w:szCs w:val="20"/>
    </w:rPr>
  </w:style>
  <w:style w:type="character" w:customStyle="1" w:styleId="CommentSubjectChar">
    <w:name w:val="Comment Subject Char"/>
    <w:basedOn w:val="CommentTextChar"/>
    <w:link w:val="CommentSubject"/>
    <w:uiPriority w:val="99"/>
    <w:semiHidden/>
    <w:rsid w:val="00EC2AF1"/>
    <w:rPr>
      <w:rFonts w:eastAsiaTheme="minorHAnsi"/>
      <w:b/>
      <w:bCs/>
      <w:sz w:val="20"/>
      <w:szCs w:val="20"/>
      <w:lang w:val="en-GB" w:bidi="ar-SA"/>
    </w:rPr>
  </w:style>
  <w:style w:type="paragraph" w:styleId="BalloonText">
    <w:name w:val="Balloon Text"/>
    <w:basedOn w:val="Normal"/>
    <w:link w:val="BalloonTextChar"/>
    <w:uiPriority w:val="99"/>
    <w:semiHidden/>
    <w:unhideWhenUsed/>
    <w:rsid w:val="00EC2A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2AF1"/>
    <w:rPr>
      <w:rFonts w:ascii="Lucida Grande" w:eastAsiaTheme="minorHAnsi" w:hAnsi="Lucida Grande" w:cs="Lucida Grande"/>
      <w:sz w:val="18"/>
      <w:szCs w:val="18"/>
      <w:lang w:val="en-GB" w:bidi="ar-SA"/>
    </w:rPr>
  </w:style>
  <w:style w:type="table" w:styleId="TableGrid">
    <w:name w:val="Table Grid"/>
    <w:basedOn w:val="TableNormal"/>
    <w:uiPriority w:val="59"/>
    <w:rsid w:val="008C1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qFormat="1"/>
    <w:lsdException w:name="header" w:uiPriority="0" w:qFormat="1"/>
    <w:lsdException w:name="footer" w:qFormat="1"/>
    <w:lsdException w:name="caption" w:uiPriority="35"/>
    <w:lsdException w:name="footnote reference" w:uiPriority="0" w:qFormat="1"/>
    <w:lsdException w:name="page number" w:uiPriority="0"/>
    <w:lsdException w:name="Title" w:semiHidden="0" w:uiPriority="0" w:unhideWhenUsed="0" w:qFormat="1"/>
    <w:lsdException w:name="Default Paragraph Font" w:uiPriority="0"/>
    <w:lsdException w:name="Body Text Indent" w:uiPriority="0" w:qFormat="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E82115"/>
    <w:pPr>
      <w:spacing w:after="0" w:line="240" w:lineRule="auto"/>
      <w:jc w:val="both"/>
    </w:pPr>
    <w:rPr>
      <w:rFonts w:eastAsiaTheme="minorHAnsi"/>
      <w:lang w:val="en-GB" w:bidi="ar-SA"/>
    </w:rPr>
  </w:style>
  <w:style w:type="paragraph" w:styleId="Heading1">
    <w:name w:val="heading 1"/>
    <w:basedOn w:val="Normal"/>
    <w:next w:val="Normal"/>
    <w:link w:val="Heading1Char"/>
    <w:qFormat/>
    <w:rsid w:val="006C48B1"/>
    <w:pPr>
      <w:keepNext/>
      <w:jc w:val="center"/>
      <w:outlineLvl w:val="0"/>
    </w:pPr>
    <w:rPr>
      <w:b/>
      <w:kern w:val="28"/>
      <w:sz w:val="40"/>
    </w:rPr>
  </w:style>
  <w:style w:type="paragraph" w:styleId="Heading2">
    <w:name w:val="heading 2"/>
    <w:basedOn w:val="Normal"/>
    <w:next w:val="Normal"/>
    <w:link w:val="Heading2Char"/>
    <w:qFormat/>
    <w:rsid w:val="006C48B1"/>
    <w:pPr>
      <w:keepNext/>
      <w:spacing w:before="480" w:after="240"/>
      <w:jc w:val="left"/>
      <w:outlineLvl w:val="1"/>
    </w:pPr>
    <w:rPr>
      <w:rFonts w:cs="Arial"/>
      <w:b/>
      <w:bCs/>
      <w:iCs/>
      <w:sz w:val="32"/>
      <w:szCs w:val="32"/>
    </w:rPr>
  </w:style>
  <w:style w:type="paragraph" w:styleId="Heading3">
    <w:name w:val="heading 3"/>
    <w:basedOn w:val="Normal"/>
    <w:next w:val="Normal"/>
    <w:link w:val="Heading3Char"/>
    <w:qFormat/>
    <w:rsid w:val="006C48B1"/>
    <w:pPr>
      <w:keepNext/>
      <w:spacing w:before="420" w:after="240"/>
      <w:jc w:val="left"/>
      <w:outlineLvl w:val="2"/>
    </w:pPr>
    <w:rPr>
      <w:b/>
      <w:sz w:val="28"/>
      <w:szCs w:val="28"/>
    </w:rPr>
  </w:style>
  <w:style w:type="paragraph" w:styleId="Heading4">
    <w:name w:val="heading 4"/>
    <w:basedOn w:val="Normal"/>
    <w:next w:val="Normal"/>
    <w:link w:val="Heading4Char"/>
    <w:qFormat/>
    <w:rsid w:val="006C48B1"/>
    <w:pPr>
      <w:keepNext/>
      <w:spacing w:before="240" w:after="120"/>
      <w:jc w:val="left"/>
      <w:outlineLvl w:val="3"/>
    </w:pPr>
    <w:rPr>
      <w:b/>
    </w:rPr>
  </w:style>
  <w:style w:type="paragraph" w:styleId="Heading5">
    <w:name w:val="heading 5"/>
    <w:basedOn w:val="Normal"/>
    <w:next w:val="Normal"/>
    <w:link w:val="Heading5Char"/>
    <w:uiPriority w:val="9"/>
    <w:semiHidden/>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48B1"/>
    <w:rPr>
      <w:rFonts w:ascii="Times New Roman" w:eastAsia="Times New Roman" w:hAnsi="Times New Roman" w:cs="Times New Roman"/>
      <w:b/>
      <w:kern w:val="28"/>
      <w:sz w:val="40"/>
      <w:szCs w:val="20"/>
      <w:lang w:val="en-GB" w:bidi="ar-SA"/>
    </w:rPr>
  </w:style>
  <w:style w:type="character" w:customStyle="1" w:styleId="Heading2Char">
    <w:name w:val="Heading 2 Char"/>
    <w:basedOn w:val="DefaultParagraphFont"/>
    <w:link w:val="Heading2"/>
    <w:rsid w:val="006C48B1"/>
    <w:rPr>
      <w:rFonts w:ascii="Times New Roman" w:eastAsia="Times New Roman" w:hAnsi="Times New Roman" w:cs="Arial"/>
      <w:b/>
      <w:bCs/>
      <w:iCs/>
      <w:sz w:val="32"/>
      <w:szCs w:val="32"/>
      <w:lang w:val="en-GB" w:bidi="ar-SA"/>
    </w:rPr>
  </w:style>
  <w:style w:type="character" w:customStyle="1" w:styleId="Heading3Char">
    <w:name w:val="Heading 3 Char"/>
    <w:basedOn w:val="DefaultParagraphFont"/>
    <w:link w:val="Heading3"/>
    <w:rsid w:val="006C48B1"/>
    <w:rPr>
      <w:rFonts w:ascii="Times New Roman" w:eastAsia="Times New Roman" w:hAnsi="Times New Roman" w:cs="Times New Roman"/>
      <w:b/>
      <w:sz w:val="28"/>
      <w:szCs w:val="28"/>
      <w:lang w:val="en-GB" w:bidi="ar-SA"/>
    </w:rPr>
  </w:style>
  <w:style w:type="character" w:customStyle="1" w:styleId="Heading4Char">
    <w:name w:val="Heading 4 Char"/>
    <w:basedOn w:val="DefaultParagraphFont"/>
    <w:link w:val="Heading4"/>
    <w:rsid w:val="006C48B1"/>
    <w:rPr>
      <w:rFonts w:ascii="Times New Roman" w:eastAsia="Times New Roman" w:hAnsi="Times New Roman" w:cs="Times New Roman"/>
      <w:b/>
      <w:sz w:val="24"/>
      <w:szCs w:val="20"/>
      <w:lang w:val="en-GB" w:bidi="ar-SA"/>
    </w:rPr>
  </w:style>
  <w:style w:type="character" w:customStyle="1" w:styleId="Heading5Char">
    <w:name w:val="Heading 5 Char"/>
    <w:basedOn w:val="DefaultParagraphFont"/>
    <w:link w:val="Heading5"/>
    <w:uiPriority w:val="9"/>
    <w:semiHidden/>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
    <w:qFormat/>
    <w:rsid w:val="006C48B1"/>
    <w:pPr>
      <w:spacing w:before="240" w:after="60"/>
      <w:jc w:val="center"/>
      <w:outlineLvl w:val="0"/>
    </w:pPr>
    <w:rPr>
      <w:rFonts w:cs="Arial"/>
      <w:b/>
      <w:bCs/>
      <w:kern w:val="28"/>
      <w:sz w:val="52"/>
      <w:szCs w:val="32"/>
    </w:rPr>
  </w:style>
  <w:style w:type="character" w:customStyle="1" w:styleId="TitleChar">
    <w:name w:val="Title Char"/>
    <w:basedOn w:val="DefaultParagraphFont"/>
    <w:link w:val="Title"/>
    <w:uiPriority w:val="1"/>
    <w:rsid w:val="00015FEB"/>
    <w:rPr>
      <w:rFonts w:cs="Arial"/>
      <w:b/>
      <w:bCs/>
      <w:kern w:val="28"/>
      <w:sz w:val="52"/>
      <w:szCs w:val="32"/>
      <w:lang w:val="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uiPriority w:val="1"/>
    <w:semiHidden/>
    <w:unhideWhenUsed/>
    <w:qFormat/>
    <w:rsid w:val="006C48B1"/>
  </w:style>
  <w:style w:type="paragraph" w:styleId="ListParagraph">
    <w:name w:val="List Paragraph"/>
    <w:basedOn w:val="Normal"/>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semiHidden/>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sz w:val="2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qFormat/>
    <w:rsid w:val="00A54C65"/>
    <w:pPr>
      <w:keepNext/>
      <w:keepLines/>
      <w:numPr>
        <w:numId w:val="4"/>
      </w:numPr>
      <w:spacing w:after="240"/>
    </w:pPr>
    <w:rPr>
      <w:i/>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uiPriority w:val="1"/>
    <w:qFormat/>
    <w:rsid w:val="006C48B1"/>
    <w:rPr>
      <w:vertAlign w:val="superscript"/>
    </w:rPr>
  </w:style>
  <w:style w:type="paragraph" w:styleId="FootnoteText">
    <w:name w:val="footnote text"/>
    <w:basedOn w:val="Normal"/>
    <w:link w:val="FootnoteTextChar"/>
    <w:uiPriority w:val="1"/>
    <w:qFormat/>
    <w:rsid w:val="00BC0F16"/>
    <w:pPr>
      <w:jc w:val="left"/>
    </w:pPr>
    <w:rPr>
      <w:sz w:val="18"/>
      <w:lang w:bidi="en-US"/>
    </w:rPr>
  </w:style>
  <w:style w:type="character" w:customStyle="1" w:styleId="FootnoteTextChar">
    <w:name w:val="Footnote Text Char"/>
    <w:basedOn w:val="DefaultParagraphFont"/>
    <w:link w:val="FootnoteText"/>
    <w:uiPriority w:val="1"/>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rPr>
      <w:sz w:val="20"/>
    </w:r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uiPriority w:val="1"/>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Normal"/>
    <w:next w:val="Normal"/>
    <w:uiPriority w:val="1"/>
    <w:qFormat/>
    <w:rsid w:val="006C48B1"/>
    <w:pPr>
      <w:keepNext/>
      <w:keepLines/>
      <w:numPr>
        <w:numId w:val="3"/>
      </w:numPr>
      <w:spacing w:after="240"/>
    </w:pPr>
    <w:rPr>
      <w:i/>
      <w:lang w:val="en-US"/>
    </w:rPr>
  </w:style>
  <w:style w:type="character" w:styleId="CommentReference">
    <w:name w:val="annotation reference"/>
    <w:basedOn w:val="DefaultParagraphFont"/>
    <w:uiPriority w:val="99"/>
    <w:semiHidden/>
    <w:unhideWhenUsed/>
    <w:rsid w:val="00EC2AF1"/>
    <w:rPr>
      <w:sz w:val="18"/>
      <w:szCs w:val="18"/>
    </w:rPr>
  </w:style>
  <w:style w:type="paragraph" w:styleId="CommentText">
    <w:name w:val="annotation text"/>
    <w:basedOn w:val="Normal"/>
    <w:link w:val="CommentTextChar"/>
    <w:uiPriority w:val="99"/>
    <w:semiHidden/>
    <w:unhideWhenUsed/>
    <w:rsid w:val="00EC2AF1"/>
    <w:rPr>
      <w:sz w:val="24"/>
      <w:szCs w:val="24"/>
    </w:rPr>
  </w:style>
  <w:style w:type="character" w:customStyle="1" w:styleId="CommentTextChar">
    <w:name w:val="Comment Text Char"/>
    <w:basedOn w:val="DefaultParagraphFont"/>
    <w:link w:val="CommentText"/>
    <w:uiPriority w:val="99"/>
    <w:semiHidden/>
    <w:rsid w:val="00EC2AF1"/>
    <w:rPr>
      <w:rFonts w:eastAsiaTheme="minorHAnsi"/>
      <w:sz w:val="24"/>
      <w:szCs w:val="24"/>
      <w:lang w:val="en-GB" w:bidi="ar-SA"/>
    </w:rPr>
  </w:style>
  <w:style w:type="paragraph" w:styleId="CommentSubject">
    <w:name w:val="annotation subject"/>
    <w:basedOn w:val="CommentText"/>
    <w:next w:val="CommentText"/>
    <w:link w:val="CommentSubjectChar"/>
    <w:uiPriority w:val="99"/>
    <w:semiHidden/>
    <w:unhideWhenUsed/>
    <w:rsid w:val="00EC2AF1"/>
    <w:rPr>
      <w:b/>
      <w:bCs/>
      <w:sz w:val="20"/>
      <w:szCs w:val="20"/>
    </w:rPr>
  </w:style>
  <w:style w:type="character" w:customStyle="1" w:styleId="CommentSubjectChar">
    <w:name w:val="Comment Subject Char"/>
    <w:basedOn w:val="CommentTextChar"/>
    <w:link w:val="CommentSubject"/>
    <w:uiPriority w:val="99"/>
    <w:semiHidden/>
    <w:rsid w:val="00EC2AF1"/>
    <w:rPr>
      <w:rFonts w:eastAsiaTheme="minorHAnsi"/>
      <w:b/>
      <w:bCs/>
      <w:sz w:val="20"/>
      <w:szCs w:val="20"/>
      <w:lang w:val="en-GB" w:bidi="ar-SA"/>
    </w:rPr>
  </w:style>
  <w:style w:type="paragraph" w:styleId="BalloonText">
    <w:name w:val="Balloon Text"/>
    <w:basedOn w:val="Normal"/>
    <w:link w:val="BalloonTextChar"/>
    <w:uiPriority w:val="99"/>
    <w:semiHidden/>
    <w:unhideWhenUsed/>
    <w:rsid w:val="00EC2A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2AF1"/>
    <w:rPr>
      <w:rFonts w:ascii="Lucida Grande" w:eastAsiaTheme="minorHAnsi" w:hAnsi="Lucida Grande" w:cs="Lucida Grande"/>
      <w:sz w:val="18"/>
      <w:szCs w:val="18"/>
      <w:lang w:val="en-GB" w:bidi="ar-SA"/>
    </w:rPr>
  </w:style>
  <w:style w:type="table" w:styleId="TableGrid">
    <w:name w:val="Table Grid"/>
    <w:basedOn w:val="TableNormal"/>
    <w:uiPriority w:val="59"/>
    <w:rsid w:val="008C1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9399">
      <w:bodyDiv w:val="1"/>
      <w:marLeft w:val="0"/>
      <w:marRight w:val="0"/>
      <w:marTop w:val="0"/>
      <w:marBottom w:val="0"/>
      <w:divBdr>
        <w:top w:val="none" w:sz="0" w:space="0" w:color="auto"/>
        <w:left w:val="none" w:sz="0" w:space="0" w:color="auto"/>
        <w:bottom w:val="none" w:sz="0" w:space="0" w:color="auto"/>
        <w:right w:val="none" w:sz="0" w:space="0" w:color="auto"/>
      </w:divBdr>
    </w:div>
    <w:div w:id="484858819">
      <w:bodyDiv w:val="1"/>
      <w:marLeft w:val="0"/>
      <w:marRight w:val="0"/>
      <w:marTop w:val="0"/>
      <w:marBottom w:val="0"/>
      <w:divBdr>
        <w:top w:val="none" w:sz="0" w:space="0" w:color="auto"/>
        <w:left w:val="none" w:sz="0" w:space="0" w:color="auto"/>
        <w:bottom w:val="none" w:sz="0" w:space="0" w:color="auto"/>
        <w:right w:val="none" w:sz="0" w:space="0" w:color="auto"/>
      </w:divBdr>
    </w:div>
    <w:div w:id="676276782">
      <w:bodyDiv w:val="1"/>
      <w:marLeft w:val="0"/>
      <w:marRight w:val="0"/>
      <w:marTop w:val="0"/>
      <w:marBottom w:val="0"/>
      <w:divBdr>
        <w:top w:val="none" w:sz="0" w:space="0" w:color="auto"/>
        <w:left w:val="none" w:sz="0" w:space="0" w:color="auto"/>
        <w:bottom w:val="none" w:sz="0" w:space="0" w:color="auto"/>
        <w:right w:val="none" w:sz="0" w:space="0" w:color="auto"/>
      </w:divBdr>
    </w:div>
    <w:div w:id="740912228">
      <w:bodyDiv w:val="1"/>
      <w:marLeft w:val="0"/>
      <w:marRight w:val="0"/>
      <w:marTop w:val="0"/>
      <w:marBottom w:val="0"/>
      <w:divBdr>
        <w:top w:val="none" w:sz="0" w:space="0" w:color="auto"/>
        <w:left w:val="none" w:sz="0" w:space="0" w:color="auto"/>
        <w:bottom w:val="none" w:sz="0" w:space="0" w:color="auto"/>
        <w:right w:val="none" w:sz="0" w:space="0" w:color="auto"/>
      </w:divBdr>
    </w:div>
    <w:div w:id="1048258030">
      <w:bodyDiv w:val="1"/>
      <w:marLeft w:val="0"/>
      <w:marRight w:val="0"/>
      <w:marTop w:val="0"/>
      <w:marBottom w:val="0"/>
      <w:divBdr>
        <w:top w:val="none" w:sz="0" w:space="0" w:color="auto"/>
        <w:left w:val="none" w:sz="0" w:space="0" w:color="auto"/>
        <w:bottom w:val="none" w:sz="0" w:space="0" w:color="auto"/>
        <w:right w:val="none" w:sz="0" w:space="0" w:color="auto"/>
      </w:divBdr>
    </w:div>
    <w:div w:id="170462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SabaL@ufs.ac.za" TargetMode="External"/><Relationship Id="rId21" Type="http://schemas.openxmlformats.org/officeDocument/2006/relationships/hyperlink" Target="mailto:MoolmanHJ@ufs.ac.za" TargetMode="External"/><Relationship Id="rId22" Type="http://schemas.openxmlformats.org/officeDocument/2006/relationships/hyperlink" Target="mailto:StorerJA@ufs.ac.za" TargetMode="External"/><Relationship Id="rId23" Type="http://schemas.openxmlformats.org/officeDocument/2006/relationships/hyperlink" Target="mailto:2013095381@ufs4life.ac.za" TargetMode="External"/><Relationship Id="rId24" Type="http://schemas.openxmlformats.org/officeDocument/2006/relationships/hyperlink" Target="mailto:MaribeG@ufs.ac.za" TargetMode="External"/><Relationship Id="rId25" Type="http://schemas.openxmlformats.org/officeDocument/2006/relationships/hyperlink" Target="mailto:MatsiK@ufs.ac.za" TargetMode="External"/><Relationship Id="rId26" Type="http://schemas.openxmlformats.org/officeDocument/2006/relationships/hyperlink" Target="mailto:MsotjwaS@ufs.ac.za" TargetMode="External"/><Relationship Id="rId27" Type="http://schemas.openxmlformats.org/officeDocument/2006/relationships/hyperlink" Target="mailto:KhoaseDA@ufs.ac.za" TargetMode="External"/><Relationship Id="rId28" Type="http://schemas.openxmlformats.org/officeDocument/2006/relationships/hyperlink" Target="mailto:ViviersL@ufs.ac.za" TargetMode="External"/><Relationship Id="rId29" Type="http://schemas.openxmlformats.org/officeDocument/2006/relationships/hyperlink" Target="mailto:NoseS@ufs.ac.z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MohlokoanaMP@ufs.ac.za" TargetMode="External"/><Relationship Id="rId31" Type="http://schemas.openxmlformats.org/officeDocument/2006/relationships/hyperlink" Target="mailto:MokhatlaMR@ufs.ac.za" TargetMode="External"/><Relationship Id="rId32" Type="http://schemas.openxmlformats.org/officeDocument/2006/relationships/hyperlink" Target="mailto:MosikiliPI@ufs.ac.za" TargetMode="External"/><Relationship Id="rId9" Type="http://schemas.openxmlformats.org/officeDocument/2006/relationships/hyperlink" Target="mailto:BotesW@ufs.ac.za"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umanN@ufs.ac.za" TargetMode="External"/><Relationship Id="rId33" Type="http://schemas.openxmlformats.org/officeDocument/2006/relationships/hyperlink" Target="mailto:MatshambaH@ufs.ac.za" TargetMode="External"/><Relationship Id="rId34" Type="http://schemas.openxmlformats.org/officeDocument/2006/relationships/hyperlink" Target="mailto:2014121004@ufs4life.ac.za" TargetMode="External"/><Relationship Id="rId35" Type="http://schemas.openxmlformats.org/officeDocument/2006/relationships/hyperlink" Target="mailto:skibanemi@ufs.ac.za" TargetMode="External"/><Relationship Id="rId36" Type="http://schemas.openxmlformats.org/officeDocument/2006/relationships/hyperlink" Target="mailto:StrydomJF@ufs.ac.za" TargetMode="External"/><Relationship Id="rId10" Type="http://schemas.openxmlformats.org/officeDocument/2006/relationships/hyperlink" Target="mailto:BeylefeldAA@ufs.ac.za" TargetMode="External"/><Relationship Id="rId11" Type="http://schemas.openxmlformats.org/officeDocument/2006/relationships/hyperlink" Target="mailto:2011028475@ufs4life.ac.za" TargetMode="External"/><Relationship Id="rId12" Type="http://schemas.openxmlformats.org/officeDocument/2006/relationships/hyperlink" Target="mailto:2011120991@ufs4life.ac.za" TargetMode="External"/><Relationship Id="rId13" Type="http://schemas.openxmlformats.org/officeDocument/2006/relationships/hyperlink" Target="mailto:JamaMP@ufs.ac.za" TargetMode="External"/><Relationship Id="rId14" Type="http://schemas.openxmlformats.org/officeDocument/2006/relationships/hyperlink" Target="mailto:MolekoMM@ufs.ac.za" TargetMode="External"/><Relationship Id="rId15" Type="http://schemas.openxmlformats.org/officeDocument/2006/relationships/hyperlink" Target="mailto:MohapiMTP@ufs.ac.za" TargetMode="External"/><Relationship Id="rId16" Type="http://schemas.openxmlformats.org/officeDocument/2006/relationships/hyperlink" Target="mailto:SchermanT@ufs.ac.za" TargetMode="External"/><Relationship Id="rId17" Type="http://schemas.openxmlformats.org/officeDocument/2006/relationships/hyperlink" Target="mailto:TlalajoeN@ufs.ac.za" TargetMode="External"/><Relationship Id="rId18" Type="http://schemas.openxmlformats.org/officeDocument/2006/relationships/hyperlink" Target="mailto:ResaneKT@ufs.ac.za" TargetMode="External"/><Relationship Id="rId19" Type="http://schemas.openxmlformats.org/officeDocument/2006/relationships/hyperlink" Target="mailto:JanseVanVuurenEC@ufs.ac.za" TargetMode="External"/><Relationship Id="rId37" Type="http://schemas.openxmlformats.org/officeDocument/2006/relationships/hyperlink" Target="mailto:LangeML@ufs.ac.za" TargetMode="External"/><Relationship Id="rId38" Type="http://schemas.openxmlformats.org/officeDocument/2006/relationships/hyperlink" Target="mailto:MotsokobiE@ufs.ac.za" TargetMode="External"/><Relationship Id="rId39" Type="http://schemas.openxmlformats.org/officeDocument/2006/relationships/footer" Target="footer1.xml"/><Relationship Id="rId40" Type="http://schemas.openxmlformats.org/officeDocument/2006/relationships/footer" Target="footer2.xm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3145</Words>
  <Characters>17932</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Butcher</dc:creator>
  <cp:lastModifiedBy>Evodia Motsokobi</cp:lastModifiedBy>
  <cp:revision>5</cp:revision>
  <dcterms:created xsi:type="dcterms:W3CDTF">2016-05-12T07:34:00Z</dcterms:created>
  <dcterms:modified xsi:type="dcterms:W3CDTF">2016-05-12T07:46:00Z</dcterms:modified>
</cp:coreProperties>
</file>